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76E45" w14:textId="0FAADEFE" w:rsidR="006E4ACB" w:rsidRDefault="006E4ACB" w:rsidP="006E4ACB">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noProof/>
        </w:rPr>
        <w:drawing>
          <wp:inline distT="0" distB="0" distL="0" distR="0" wp14:anchorId="6723FA2A" wp14:editId="1C4CC8E5">
            <wp:extent cx="4102608" cy="1920240"/>
            <wp:effectExtent l="0" t="0" r="0" b="3810"/>
            <wp:docPr id="32" name="Picture 5" descr="A picture containing drawing&#10;&#10;Description automatically generated">
              <a:extLst xmlns:a="http://schemas.openxmlformats.org/drawingml/2006/main">
                <a:ext uri="{FF2B5EF4-FFF2-40B4-BE49-F238E27FC236}">
                  <a16:creationId xmlns:a16="http://schemas.microsoft.com/office/drawing/2014/main" id="{0AB3F150-956E-4426-9E08-A02D124EF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AB3F150-956E-4426-9E08-A02D124EF03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608" cy="1920240"/>
                    </a:xfrm>
                    <a:prstGeom prst="rect">
                      <a:avLst/>
                    </a:prstGeom>
                  </pic:spPr>
                </pic:pic>
              </a:graphicData>
            </a:graphic>
          </wp:inline>
        </w:drawing>
      </w:r>
    </w:p>
    <w:p w14:paraId="4EAE142A" w14:textId="483553A8" w:rsidR="006415A0" w:rsidRDefault="006415A0" w:rsidP="006415A0">
      <w:pPr>
        <w:pStyle w:val="NormalWeb"/>
        <w:spacing w:before="0" w:beforeAutospacing="0" w:after="0" w:afterAutospacing="0" w:line="276" w:lineRule="auto"/>
        <w:jc w:val="center"/>
      </w:pPr>
      <w:r>
        <w:rPr>
          <w:rFonts w:ascii="Arial" w:eastAsia="Calibri" w:hAnsi="Arial"/>
          <w:b/>
          <w:bCs/>
          <w:color w:val="000000"/>
          <w:kern w:val="24"/>
          <w:sz w:val="88"/>
          <w:szCs w:val="88"/>
          <w:lang w:val="en-US"/>
        </w:rPr>
        <w:t>Transition Pack for A Level Chemistry</w:t>
      </w:r>
    </w:p>
    <w:p w14:paraId="02E82C7E" w14:textId="2EDBA558" w:rsidR="006415A0" w:rsidRDefault="006415A0" w:rsidP="006415A0"/>
    <w:p w14:paraId="05146C38" w14:textId="0D61ADC7" w:rsidR="006415A0" w:rsidRDefault="006415A0" w:rsidP="006415A0"/>
    <w:p w14:paraId="75F2B32A" w14:textId="652B4A09" w:rsidR="006415A0" w:rsidRDefault="006415A0" w:rsidP="006415A0">
      <w:pPr>
        <w:pStyle w:val="NormalWeb"/>
        <w:spacing w:before="0" w:beforeAutospacing="0" w:after="0" w:afterAutospacing="0"/>
        <w:jc w:val="center"/>
      </w:pPr>
      <w:r>
        <w:rPr>
          <w:rFonts w:ascii="Calibri" w:eastAsia="+mn-ea" w:hAnsi="Calibri" w:cs="+mn-cs"/>
          <w:b/>
          <w:bCs/>
          <w:color w:val="000000"/>
          <w:kern w:val="24"/>
          <w:sz w:val="40"/>
          <w:szCs w:val="40"/>
        </w:rPr>
        <w:t xml:space="preserve">Get ready for A-level! </w:t>
      </w:r>
    </w:p>
    <w:p w14:paraId="7BE8CB2A" w14:textId="611FD8A3" w:rsidR="006415A0" w:rsidRDefault="006415A0" w:rsidP="006415A0">
      <w:pPr>
        <w:pStyle w:val="NormalWeb"/>
        <w:spacing w:before="0" w:beforeAutospacing="0" w:after="0" w:afterAutospacing="0"/>
        <w:jc w:val="center"/>
      </w:pPr>
      <w:r>
        <w:rPr>
          <w:rFonts w:ascii="Calibri" w:eastAsia="+mn-ea" w:hAnsi="Calibri" w:cs="+mn-cs"/>
          <w:b/>
          <w:bCs/>
          <w:color w:val="000000"/>
          <w:kern w:val="24"/>
          <w:sz w:val="40"/>
          <w:szCs w:val="40"/>
        </w:rPr>
        <w:t>A guide to help you get ready for A-level Chemistry, including everything from topic guides to days out and online learning courses.</w:t>
      </w:r>
    </w:p>
    <w:p w14:paraId="24D10D91" w14:textId="65284D8F" w:rsidR="006415A0" w:rsidRDefault="00384C74" w:rsidP="006415A0">
      <w:r w:rsidRPr="00D84B75">
        <w:rPr>
          <w:noProof/>
        </w:rPr>
        <w:drawing>
          <wp:anchor distT="0" distB="0" distL="114300" distR="114300" simplePos="0" relativeHeight="251706368" behindDoc="0" locked="0" layoutInCell="1" allowOverlap="1" wp14:anchorId="0CC208C1" wp14:editId="675E004C">
            <wp:simplePos x="0" y="0"/>
            <wp:positionH relativeFrom="margin">
              <wp:posOffset>-1015</wp:posOffset>
            </wp:positionH>
            <wp:positionV relativeFrom="paragraph">
              <wp:posOffset>2844800</wp:posOffset>
            </wp:positionV>
            <wp:extent cx="5731510" cy="586261"/>
            <wp:effectExtent l="0" t="0" r="254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86261"/>
                    </a:xfrm>
                    <a:prstGeom prst="rect">
                      <a:avLst/>
                    </a:prstGeom>
                    <a:noFill/>
                    <a:ln>
                      <a:noFill/>
                    </a:ln>
                  </pic:spPr>
                </pic:pic>
              </a:graphicData>
            </a:graphic>
          </wp:anchor>
        </w:drawing>
      </w:r>
      <w:r w:rsidR="006415A0">
        <w:br w:type="page"/>
      </w:r>
    </w:p>
    <w:p w14:paraId="026BF995" w14:textId="77777777" w:rsidR="006415A0" w:rsidRDefault="006415A0" w:rsidP="00B81C91">
      <w:pPr>
        <w:jc w:val="center"/>
        <w:rPr>
          <w:sz w:val="72"/>
        </w:rPr>
      </w:pPr>
      <w:r>
        <w:rPr>
          <w:noProof/>
          <w:lang w:eastAsia="en-GB"/>
        </w:rPr>
        <w:lastRenderedPageBreak/>
        <w:drawing>
          <wp:anchor distT="0" distB="0" distL="114300" distR="114300" simplePos="0" relativeHeight="251667968" behindDoc="1" locked="0" layoutInCell="1" allowOverlap="1" wp14:anchorId="1B19CA39" wp14:editId="476FBBE8">
            <wp:simplePos x="0" y="0"/>
            <wp:positionH relativeFrom="margin">
              <wp:align>center</wp:align>
            </wp:positionH>
            <wp:positionV relativeFrom="paragraph">
              <wp:posOffset>2000169</wp:posOffset>
            </wp:positionV>
            <wp:extent cx="2960483" cy="4182945"/>
            <wp:effectExtent l="0" t="0" r="0" b="8255"/>
            <wp:wrapTight wrapText="bothSides">
              <wp:wrapPolygon edited="0">
                <wp:start x="0" y="0"/>
                <wp:lineTo x="0" y="21544"/>
                <wp:lineTo x="21405" y="21544"/>
                <wp:lineTo x="21405" y="0"/>
                <wp:lineTo x="0" y="0"/>
              </wp:wrapPolygon>
            </wp:wrapTight>
            <wp:docPr id="64" name="Picture 64" descr="https://s-media-cache-ak0.pinimg.com/736x/f7/d2/c1/f7d2c1f274c959bcf213c5c64444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f7/d2/c1/f7d2c1f274c959bcf213c5c6444489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483" cy="4182945"/>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66944" behindDoc="1" locked="0" layoutInCell="1" allowOverlap="1" wp14:anchorId="3F9ECA6F" wp14:editId="49C8DA01">
                <wp:simplePos x="0" y="0"/>
                <wp:positionH relativeFrom="margin">
                  <wp:posOffset>-253170</wp:posOffset>
                </wp:positionH>
                <wp:positionV relativeFrom="paragraph">
                  <wp:posOffset>-353004</wp:posOffset>
                </wp:positionV>
                <wp:extent cx="6244454" cy="1569660"/>
                <wp:effectExtent l="0" t="0" r="0" b="0"/>
                <wp:wrapTight wrapText="bothSides">
                  <wp:wrapPolygon edited="0">
                    <wp:start x="0" y="0"/>
                    <wp:lineTo x="0" y="21600"/>
                    <wp:lineTo x="21600" y="21600"/>
                    <wp:lineTo x="21600" y="0"/>
                  </wp:wrapPolygon>
                </wp:wrapTight>
                <wp:docPr id="30"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5A49781E" w14:textId="77777777" w:rsidR="00216D9F" w:rsidRDefault="00216D9F" w:rsidP="006415A0">
                            <w:pPr>
                              <w:pStyle w:val="NormalWeb"/>
                              <w:spacing w:before="0" w:beforeAutospacing="0" w:after="0" w:afterAutospacing="0"/>
                              <w:jc w:val="center"/>
                            </w:pPr>
                            <w:r>
                              <w:rPr>
                                <w:rFonts w:asciiTheme="minorHAnsi" w:hAnsi="Calibri" w:cstheme="minorBidi"/>
                                <w:color w:val="C45911"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Chemistry?</w:t>
                            </w:r>
                          </w:p>
                        </w:txbxContent>
                      </wps:txbx>
                      <wps:bodyPr wrap="square" lIns="91440" tIns="45720" rIns="91440" bIns="45720">
                        <a:spAutoFit/>
                        <a:scene3d>
                          <a:camera prst="perspectiveLeft"/>
                          <a:lightRig rig="threePt" dir="t"/>
                        </a:scene3d>
                      </wps:bodyPr>
                    </wps:wsp>
                  </a:graphicData>
                </a:graphic>
              </wp:anchor>
            </w:drawing>
          </mc:Choice>
          <mc:Fallback>
            <w:pict>
              <v:rect w14:anchorId="3F9ECA6F" id="Rectangle 5" o:spid="_x0000_s1026" style="position:absolute;left:0;text-align:left;margin-left:-19.95pt;margin-top:-27.8pt;width:491.7pt;height:123.6pt;z-index:-251649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" filled="f" stroked="f">
                <v:textbox style="mso-fit-shape-to-text:t">
                  <w:txbxContent>
                    <w:p w14:paraId="5A49781E" w14:textId="77777777" w:rsidR="00216D9F" w:rsidRDefault="00216D9F" w:rsidP="006415A0">
                      <w:pPr>
                        <w:pStyle w:val="NormalWeb"/>
                        <w:spacing w:before="0" w:beforeAutospacing="0" w:after="0" w:afterAutospacing="0"/>
                        <w:jc w:val="center"/>
                      </w:pPr>
                      <w:proofErr w:type="gramStart"/>
                      <w:r>
                        <w:rPr>
                          <w:rFonts w:asciiTheme="minorHAnsi" w:hAnsi="Calibri" w:cstheme="minorBidi"/>
                          <w:color w:val="C45911" w:themeColor="accent2" w:themeShade="BF"/>
                          <w:kern w:val="24"/>
                          <w:sz w:val="96"/>
                          <w:szCs w:val="96"/>
                          <w:lang w:val="en-US"/>
                          <w14:reflection w14:blurRad="6350" w14:stA="53000" w14:stPos="0" w14:endA="300" w14:endPos="35500" w14:dist="0" w14:dir="5400000" w14:fadeDir="5400000" w14:sx="100000" w14:sy="-90000" w14:kx="0" w14:ky="0" w14:algn="bl"/>
                        </w:rPr>
                        <w:t>So</w:t>
                      </w:r>
                      <w:proofErr w:type="gramEnd"/>
                      <w:r>
                        <w:rPr>
                          <w:rFonts w:asciiTheme="minorHAnsi" w:hAnsi="Calibri" w:cstheme="minorBidi"/>
                          <w:color w:val="C45911" w:themeColor="accent2" w:themeShade="BF"/>
                          <w:kern w:val="24"/>
                          <w:sz w:val="96"/>
                          <w:szCs w:val="96"/>
                          <w:lang w:val="en-US"/>
                          <w14:reflection w14:blurRad="6350" w14:stA="53000" w14:stPos="0" w14:endA="300" w14:endPos="35500" w14:dist="0" w14:dir="5400000" w14:fadeDir="5400000" w14:sx="100000" w14:sy="-90000" w14:kx="0" w14:ky="0" w14:algn="bl"/>
                        </w:rPr>
                        <w:t xml:space="preserve"> you are considering A Level Chemistry?</w:t>
                      </w:r>
                    </w:p>
                  </w:txbxContent>
                </v:textbox>
                <w10:wrap type="tight" anchorx="margin"/>
              </v:rect>
            </w:pict>
          </mc:Fallback>
        </mc:AlternateContent>
      </w:r>
    </w:p>
    <w:p w14:paraId="703520B6" w14:textId="77777777" w:rsidR="006415A0" w:rsidRDefault="006415A0" w:rsidP="00B81C91">
      <w:pPr>
        <w:jc w:val="center"/>
        <w:rPr>
          <w:sz w:val="72"/>
        </w:rPr>
      </w:pPr>
    </w:p>
    <w:p w14:paraId="693684F9" w14:textId="77777777" w:rsidR="006415A0" w:rsidRDefault="006415A0" w:rsidP="00B81C91">
      <w:pPr>
        <w:jc w:val="center"/>
        <w:rPr>
          <w:sz w:val="72"/>
        </w:rPr>
      </w:pPr>
    </w:p>
    <w:p w14:paraId="7CAC14B1" w14:textId="77777777" w:rsidR="006415A0" w:rsidRDefault="006415A0" w:rsidP="00B81C91">
      <w:pPr>
        <w:jc w:val="center"/>
        <w:rPr>
          <w:sz w:val="72"/>
        </w:rPr>
      </w:pPr>
    </w:p>
    <w:p w14:paraId="5DBD6BB7" w14:textId="77777777" w:rsidR="006415A0" w:rsidRDefault="006415A0" w:rsidP="00B81C91">
      <w:pPr>
        <w:jc w:val="center"/>
        <w:rPr>
          <w:sz w:val="72"/>
        </w:rPr>
      </w:pPr>
    </w:p>
    <w:p w14:paraId="386E7161" w14:textId="77777777" w:rsidR="006415A0" w:rsidRDefault="006415A0" w:rsidP="00B81C91">
      <w:pPr>
        <w:jc w:val="center"/>
        <w:rPr>
          <w:sz w:val="72"/>
        </w:rPr>
      </w:pPr>
    </w:p>
    <w:p w14:paraId="03DAFD99" w14:textId="77777777" w:rsidR="006415A0" w:rsidRDefault="006415A0" w:rsidP="00B81C91">
      <w:pPr>
        <w:jc w:val="center"/>
        <w:rPr>
          <w:sz w:val="72"/>
        </w:rPr>
      </w:pPr>
    </w:p>
    <w:p w14:paraId="2153D4DA" w14:textId="77777777" w:rsidR="00B81C91" w:rsidRPr="006415A0" w:rsidRDefault="00B81C91" w:rsidP="00B81C91">
      <w:pPr>
        <w:shd w:val="clear" w:color="auto" w:fill="FFFFFF"/>
        <w:spacing w:before="156" w:after="156" w:line="360" w:lineRule="atLeast"/>
        <w:rPr>
          <w:rFonts w:eastAsia="Times New Roman" w:cs="Arial"/>
          <w:bCs/>
          <w:iCs/>
          <w:color w:val="000000" w:themeColor="text1"/>
          <w:sz w:val="24"/>
          <w:szCs w:val="24"/>
          <w:lang w:eastAsia="en-GB"/>
        </w:rPr>
      </w:pPr>
      <w:r w:rsidRPr="006415A0">
        <w:rPr>
          <w:rFonts w:eastAsia="Times New Roman" w:cs="Arial"/>
          <w:bCs/>
          <w:iCs/>
          <w:color w:val="000000" w:themeColor="text1"/>
          <w:sz w:val="24"/>
          <w:szCs w:val="24"/>
          <w:lang w:eastAsia="en-GB"/>
        </w:rPr>
        <w:t>This pack contains a programme of activities and resources to prepare you to start an A level in Chemistry in September. It is aimed to be used after you complete your GCSE</w:t>
      </w:r>
      <w:r w:rsidR="0026240B">
        <w:rPr>
          <w:rFonts w:eastAsia="Times New Roman" w:cs="Arial"/>
          <w:bCs/>
          <w:iCs/>
          <w:color w:val="000000" w:themeColor="text1"/>
          <w:sz w:val="24"/>
          <w:szCs w:val="24"/>
          <w:lang w:eastAsia="en-GB"/>
        </w:rPr>
        <w:t>,</w:t>
      </w:r>
      <w:r w:rsidRPr="006415A0">
        <w:rPr>
          <w:rFonts w:eastAsia="Times New Roman" w:cs="Arial"/>
          <w:bCs/>
          <w:iCs/>
          <w:color w:val="000000" w:themeColor="text1"/>
          <w:sz w:val="24"/>
          <w:szCs w:val="24"/>
          <w:lang w:eastAsia="en-GB"/>
        </w:rPr>
        <w:t xml:space="preserve"> throughout the remainder of the summer term and over the Summer Holidays to ensure you are ready to start your course in September.</w:t>
      </w:r>
    </w:p>
    <w:p w14:paraId="394ECA3F" w14:textId="77777777" w:rsidR="00B81C91" w:rsidRDefault="00B81C91">
      <w:pPr>
        <w:rPr>
          <w:sz w:val="20"/>
        </w:rPr>
      </w:pPr>
    </w:p>
    <w:p w14:paraId="3ABC7DA7" w14:textId="77777777" w:rsidR="00B81C91" w:rsidRDefault="00B81C91">
      <w:pPr>
        <w:rPr>
          <w:sz w:val="20"/>
        </w:rPr>
      </w:pPr>
    </w:p>
    <w:p w14:paraId="2C9954C2" w14:textId="77777777" w:rsidR="00B81C91" w:rsidRDefault="00B81C91">
      <w:pPr>
        <w:rPr>
          <w:sz w:val="20"/>
        </w:rPr>
      </w:pPr>
    </w:p>
    <w:p w14:paraId="07B0D04D" w14:textId="77777777" w:rsidR="00B81C91" w:rsidRDefault="00B81C91">
      <w:pPr>
        <w:rPr>
          <w:sz w:val="20"/>
        </w:rPr>
      </w:pPr>
    </w:p>
    <w:p w14:paraId="12AB33A1" w14:textId="77777777" w:rsidR="00B81C91" w:rsidRDefault="00B81C91">
      <w:pPr>
        <w:rPr>
          <w:sz w:val="20"/>
        </w:rPr>
      </w:pPr>
    </w:p>
    <w:p w14:paraId="10AECB9A" w14:textId="77777777" w:rsidR="006415A0" w:rsidRPr="006415A0" w:rsidRDefault="006415A0" w:rsidP="0019104B">
      <w:pPr>
        <w:rPr>
          <w:b/>
          <w:color w:val="C45911" w:themeColor="accent2" w:themeShade="BF"/>
          <w:sz w:val="36"/>
          <w:u w:val="single"/>
        </w:rPr>
      </w:pPr>
      <w:r w:rsidRPr="006415A0">
        <w:rPr>
          <w:b/>
          <w:color w:val="C45911" w:themeColor="accent2" w:themeShade="BF"/>
          <w:sz w:val="36"/>
          <w:u w:val="single"/>
        </w:rPr>
        <w:lastRenderedPageBreak/>
        <w:t>Book Recommendations</w:t>
      </w:r>
    </w:p>
    <w:p w14:paraId="31D49BAD" w14:textId="77777777" w:rsidR="0019104B" w:rsidRDefault="0026240B" w:rsidP="0019104B">
      <w:pPr>
        <w:rPr>
          <w:sz w:val="20"/>
        </w:rPr>
      </w:pPr>
      <w:r>
        <w:rPr>
          <w:noProof/>
          <w:color w:val="0563C1" w:themeColor="hyperlink"/>
          <w:sz w:val="20"/>
          <w:u w:val="single"/>
          <w:lang w:eastAsia="en-GB"/>
        </w:rPr>
        <w:drawing>
          <wp:anchor distT="0" distB="0" distL="114300" distR="114300" simplePos="0" relativeHeight="251681792" behindDoc="1" locked="0" layoutInCell="1" allowOverlap="1" wp14:anchorId="2643CB29" wp14:editId="11D5B498">
            <wp:simplePos x="0" y="0"/>
            <wp:positionH relativeFrom="margin">
              <wp:posOffset>69850</wp:posOffset>
            </wp:positionH>
            <wp:positionV relativeFrom="paragraph">
              <wp:posOffset>232410</wp:posOffset>
            </wp:positionV>
            <wp:extent cx="844550" cy="1249045"/>
            <wp:effectExtent l="76200" t="76200" r="127000" b="141605"/>
            <wp:wrapTight wrapText="bothSides">
              <wp:wrapPolygon edited="0">
                <wp:start x="-974" y="-1318"/>
                <wp:lineTo x="-1949" y="-988"/>
                <wp:lineTo x="-1949" y="22402"/>
                <wp:lineTo x="-974" y="23719"/>
                <wp:lineTo x="23386" y="23719"/>
                <wp:lineTo x="24361" y="20425"/>
                <wp:lineTo x="24361" y="4283"/>
                <wp:lineTo x="23386" y="-659"/>
                <wp:lineTo x="23386" y="-1318"/>
                <wp:lineTo x="-974" y="-1318"/>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9E8E4C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124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104B" w:rsidRPr="0019104B">
        <w:rPr>
          <w:b/>
          <w:sz w:val="20"/>
        </w:rPr>
        <w:t>Periodic Tales: The Curious Lives of the Elements</w:t>
      </w:r>
      <w:r w:rsidR="0019104B" w:rsidRPr="0019104B">
        <w:rPr>
          <w:sz w:val="20"/>
        </w:rPr>
        <w:t xml:space="preserve"> (Paperback) Hugh </w:t>
      </w:r>
      <w:proofErr w:type="spellStart"/>
      <w:r w:rsidR="0019104B" w:rsidRPr="0019104B">
        <w:rPr>
          <w:sz w:val="20"/>
        </w:rPr>
        <w:t>Aldersey</w:t>
      </w:r>
      <w:proofErr w:type="spellEnd"/>
      <w:r w:rsidR="0019104B" w:rsidRPr="0019104B">
        <w:rPr>
          <w:sz w:val="20"/>
        </w:rPr>
        <w:t>-Williams</w:t>
      </w:r>
      <w:r w:rsidR="0019104B" w:rsidRPr="0019104B">
        <w:rPr>
          <w:sz w:val="20"/>
        </w:rPr>
        <w:tab/>
      </w:r>
    </w:p>
    <w:p w14:paraId="1DAE0B31" w14:textId="77777777" w:rsidR="0026240B" w:rsidRDefault="0019104B" w:rsidP="0019104B">
      <w:pPr>
        <w:rPr>
          <w:sz w:val="20"/>
        </w:rPr>
      </w:pPr>
      <w:r w:rsidRPr="0019104B">
        <w:rPr>
          <w:bCs/>
          <w:sz w:val="20"/>
        </w:rPr>
        <w:t>ISBN-10:</w:t>
      </w:r>
      <w:r w:rsidRPr="0019104B">
        <w:rPr>
          <w:sz w:val="20"/>
        </w:rPr>
        <w:t xml:space="preserve"> 0141041455</w:t>
      </w:r>
      <w:r>
        <w:rPr>
          <w:sz w:val="20"/>
        </w:rPr>
        <w:tab/>
      </w:r>
      <w:r>
        <w:rPr>
          <w:sz w:val="20"/>
        </w:rPr>
        <w:tab/>
      </w:r>
      <w:r>
        <w:rPr>
          <w:sz w:val="20"/>
        </w:rPr>
        <w:tab/>
      </w:r>
    </w:p>
    <w:p w14:paraId="644A78B7" w14:textId="77777777" w:rsidR="00DA7F62" w:rsidRDefault="00DE79FB" w:rsidP="0019104B">
      <w:pPr>
        <w:rPr>
          <w:sz w:val="20"/>
        </w:rPr>
      </w:pPr>
      <w:hyperlink r:id="rId12" w:history="1">
        <w:r w:rsidR="0026240B" w:rsidRPr="002B036B">
          <w:rPr>
            <w:rStyle w:val="Hyperlink"/>
            <w:sz w:val="20"/>
          </w:rPr>
          <w:t>http://bit.ly/pixlchembook1</w:t>
        </w:r>
      </w:hyperlink>
    </w:p>
    <w:p w14:paraId="361F957B" w14:textId="77777777" w:rsidR="0026240B" w:rsidRDefault="0026240B" w:rsidP="0019104B">
      <w:pPr>
        <w:rPr>
          <w:sz w:val="20"/>
        </w:rPr>
      </w:pPr>
    </w:p>
    <w:p w14:paraId="05B1C3CB" w14:textId="77777777" w:rsidR="0019104B" w:rsidRDefault="0019104B" w:rsidP="0019104B">
      <w:pPr>
        <w:rPr>
          <w:sz w:val="20"/>
        </w:rPr>
      </w:pPr>
      <w:r>
        <w:rPr>
          <w:sz w:val="20"/>
        </w:rPr>
        <w:t>This book covers the chemical elements, where they come from and how they are used. There are loads of fascinating insights into uses for chemicals you would have never even thought about.</w:t>
      </w:r>
    </w:p>
    <w:p w14:paraId="53BA6F4D" w14:textId="77777777" w:rsidR="0019104B" w:rsidRPr="0026240B" w:rsidRDefault="0019104B" w:rsidP="0019104B">
      <w:pPr>
        <w:rPr>
          <w:b/>
          <w:bCs/>
          <w:sz w:val="20"/>
          <w:szCs w:val="20"/>
        </w:rPr>
      </w:pPr>
      <w:r w:rsidRPr="0026240B">
        <w:rPr>
          <w:b/>
          <w:bCs/>
          <w:sz w:val="20"/>
          <w:szCs w:val="20"/>
        </w:rPr>
        <w:t xml:space="preserve">The Science of Everyday Life: Why Teapots Dribble, Toast Burns and Light Bulbs Shine </w:t>
      </w:r>
      <w:r w:rsidRPr="0026240B">
        <w:rPr>
          <w:bCs/>
          <w:sz w:val="20"/>
          <w:szCs w:val="20"/>
        </w:rPr>
        <w:t>(Hardback</w:t>
      </w:r>
      <w:r w:rsidR="00EB3B0D" w:rsidRPr="0026240B">
        <w:rPr>
          <w:bCs/>
          <w:sz w:val="20"/>
          <w:szCs w:val="20"/>
        </w:rPr>
        <w:t>) Marty</w:t>
      </w:r>
      <w:r w:rsidRPr="0026240B">
        <w:rPr>
          <w:bCs/>
          <w:sz w:val="20"/>
          <w:szCs w:val="20"/>
        </w:rPr>
        <w:t xml:space="preserve"> </w:t>
      </w:r>
      <w:proofErr w:type="spellStart"/>
      <w:r w:rsidRPr="0026240B">
        <w:rPr>
          <w:bCs/>
          <w:sz w:val="20"/>
          <w:szCs w:val="20"/>
        </w:rPr>
        <w:t>Jopson</w:t>
      </w:r>
      <w:proofErr w:type="spellEnd"/>
    </w:p>
    <w:p w14:paraId="6A29B7D8" w14:textId="77777777" w:rsidR="0026240B" w:rsidRDefault="0026240B" w:rsidP="0019104B">
      <w:pPr>
        <w:rPr>
          <w:sz w:val="20"/>
          <w:szCs w:val="20"/>
        </w:rPr>
      </w:pPr>
      <w:r w:rsidRPr="0026240B">
        <w:rPr>
          <w:noProof/>
          <w:sz w:val="20"/>
          <w:szCs w:val="20"/>
          <w:lang w:eastAsia="en-GB"/>
        </w:rPr>
        <w:drawing>
          <wp:anchor distT="0" distB="0" distL="114300" distR="114300" simplePos="0" relativeHeight="251682816" behindDoc="1" locked="0" layoutInCell="1" allowOverlap="1" wp14:anchorId="4E7DF6BF" wp14:editId="516FDAD2">
            <wp:simplePos x="0" y="0"/>
            <wp:positionH relativeFrom="margin">
              <wp:align>left</wp:align>
            </wp:positionH>
            <wp:positionV relativeFrom="paragraph">
              <wp:posOffset>92075</wp:posOffset>
            </wp:positionV>
            <wp:extent cx="812165" cy="1174750"/>
            <wp:effectExtent l="95250" t="95250" r="102235" b="101600"/>
            <wp:wrapTight wrapText="bothSides">
              <wp:wrapPolygon edited="0">
                <wp:start x="-2533" y="-1751"/>
                <wp:lineTo x="-2533" y="23118"/>
                <wp:lineTo x="23812" y="23118"/>
                <wp:lineTo x="23812" y="-1751"/>
                <wp:lineTo x="-2533" y="-1751"/>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E8EE4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165" cy="1174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9104B" w:rsidRPr="0026240B">
        <w:rPr>
          <w:sz w:val="20"/>
          <w:szCs w:val="20"/>
        </w:rPr>
        <w:t>ISBN-10: 1782434186</w:t>
      </w:r>
      <w:r w:rsidR="00EB3B0D" w:rsidRPr="0026240B">
        <w:rPr>
          <w:sz w:val="20"/>
          <w:szCs w:val="20"/>
        </w:rPr>
        <w:tab/>
      </w:r>
      <w:r w:rsidR="00EB3B0D" w:rsidRPr="0026240B">
        <w:rPr>
          <w:sz w:val="20"/>
          <w:szCs w:val="20"/>
        </w:rPr>
        <w:tab/>
      </w:r>
      <w:r w:rsidR="00EB3B0D" w:rsidRPr="0026240B">
        <w:rPr>
          <w:sz w:val="20"/>
          <w:szCs w:val="20"/>
        </w:rPr>
        <w:tab/>
      </w:r>
    </w:p>
    <w:p w14:paraId="6E1FA1E8" w14:textId="77777777" w:rsidR="00DA7F62" w:rsidRPr="0026240B" w:rsidRDefault="00DE79FB" w:rsidP="0019104B">
      <w:pPr>
        <w:rPr>
          <w:sz w:val="20"/>
          <w:szCs w:val="20"/>
        </w:rPr>
      </w:pPr>
      <w:hyperlink r:id="rId14" w:history="1">
        <w:r w:rsidR="00DA7F62" w:rsidRPr="0026240B">
          <w:rPr>
            <w:rStyle w:val="Hyperlink"/>
            <w:sz w:val="20"/>
            <w:szCs w:val="20"/>
          </w:rPr>
          <w:t>http://bit.ly/pixlchembook2</w:t>
        </w:r>
      </w:hyperlink>
    </w:p>
    <w:p w14:paraId="35A9AAC6" w14:textId="77777777" w:rsidR="0026240B" w:rsidRPr="0026240B" w:rsidRDefault="0026240B" w:rsidP="0019104B">
      <w:pPr>
        <w:rPr>
          <w:sz w:val="20"/>
          <w:szCs w:val="20"/>
        </w:rPr>
      </w:pPr>
    </w:p>
    <w:p w14:paraId="51714A27" w14:textId="77777777" w:rsidR="00EB3B0D" w:rsidRPr="0026240B" w:rsidRDefault="00EB3B0D" w:rsidP="0019104B">
      <w:pPr>
        <w:rPr>
          <w:sz w:val="20"/>
          <w:szCs w:val="20"/>
        </w:rPr>
      </w:pPr>
      <w:r w:rsidRPr="0026240B">
        <w:rPr>
          <w:sz w:val="20"/>
          <w:szCs w:val="20"/>
        </w:rPr>
        <w:t>The title says it all really, lots of interesting stuff about the things around you home!</w:t>
      </w:r>
    </w:p>
    <w:p w14:paraId="37E5A7D6" w14:textId="77777777" w:rsidR="00EB3B0D" w:rsidRDefault="00EB3B0D" w:rsidP="0019104B">
      <w:pPr>
        <w:rPr>
          <w:sz w:val="18"/>
        </w:rPr>
      </w:pPr>
    </w:p>
    <w:p w14:paraId="3DBD693B" w14:textId="77777777" w:rsidR="0026240B" w:rsidRDefault="0026240B" w:rsidP="00EB3B0D">
      <w:pPr>
        <w:rPr>
          <w:b/>
          <w:sz w:val="18"/>
        </w:rPr>
      </w:pPr>
    </w:p>
    <w:p w14:paraId="1C9A08C7" w14:textId="77777777" w:rsidR="00EB3B0D" w:rsidRPr="0026240B" w:rsidRDefault="00EB3B0D" w:rsidP="00EB3B0D">
      <w:pPr>
        <w:rPr>
          <w:sz w:val="20"/>
          <w:szCs w:val="20"/>
        </w:rPr>
      </w:pPr>
      <w:r w:rsidRPr="0026240B">
        <w:rPr>
          <w:b/>
          <w:sz w:val="20"/>
          <w:szCs w:val="20"/>
        </w:rPr>
        <w:t xml:space="preserve">Bad Science </w:t>
      </w:r>
      <w:r w:rsidRPr="0026240B">
        <w:rPr>
          <w:sz w:val="20"/>
          <w:szCs w:val="20"/>
        </w:rPr>
        <w:t>(Paperback) Ben Goldacre</w:t>
      </w:r>
      <w:r w:rsidRPr="0026240B">
        <w:rPr>
          <w:sz w:val="20"/>
          <w:szCs w:val="20"/>
        </w:rPr>
        <w:tab/>
      </w:r>
    </w:p>
    <w:p w14:paraId="2F1BDED9" w14:textId="77777777" w:rsidR="0026240B" w:rsidRDefault="0026240B" w:rsidP="00EB3B0D">
      <w:pPr>
        <w:rPr>
          <w:sz w:val="20"/>
          <w:szCs w:val="20"/>
        </w:rPr>
      </w:pPr>
      <w:r>
        <w:rPr>
          <w:noProof/>
          <w:color w:val="0563C1" w:themeColor="hyperlink"/>
          <w:sz w:val="20"/>
          <w:szCs w:val="20"/>
          <w:u w:val="single"/>
          <w:lang w:eastAsia="en-GB"/>
        </w:rPr>
        <w:drawing>
          <wp:anchor distT="0" distB="0" distL="114300" distR="114300" simplePos="0" relativeHeight="251683840" behindDoc="1" locked="0" layoutInCell="1" allowOverlap="1" wp14:anchorId="5D34A9DD" wp14:editId="48655D59">
            <wp:simplePos x="0" y="0"/>
            <wp:positionH relativeFrom="margin">
              <wp:align>left</wp:align>
            </wp:positionH>
            <wp:positionV relativeFrom="paragraph">
              <wp:posOffset>10160</wp:posOffset>
            </wp:positionV>
            <wp:extent cx="889000" cy="1346200"/>
            <wp:effectExtent l="95250" t="95250" r="101600" b="101600"/>
            <wp:wrapTight wrapText="bothSides">
              <wp:wrapPolygon edited="0">
                <wp:start x="-2314" y="-1528"/>
                <wp:lineTo x="-2314" y="22925"/>
                <wp:lineTo x="23606" y="22925"/>
                <wp:lineTo x="23606" y="-1528"/>
                <wp:lineTo x="-2314" y="-1528"/>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E88EA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1346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B3B0D" w:rsidRPr="0026240B">
        <w:rPr>
          <w:bCs/>
          <w:sz w:val="20"/>
          <w:szCs w:val="20"/>
        </w:rPr>
        <w:t>ISBN-10:</w:t>
      </w:r>
      <w:r w:rsidR="00EB3B0D" w:rsidRPr="0026240B">
        <w:rPr>
          <w:sz w:val="20"/>
          <w:szCs w:val="20"/>
        </w:rPr>
        <w:t xml:space="preserve"> 000728487X</w:t>
      </w:r>
      <w:r w:rsidR="00EB3B0D" w:rsidRPr="0026240B">
        <w:rPr>
          <w:sz w:val="20"/>
          <w:szCs w:val="20"/>
        </w:rPr>
        <w:tab/>
      </w:r>
      <w:r w:rsidR="00EB3B0D" w:rsidRPr="0026240B">
        <w:rPr>
          <w:sz w:val="20"/>
          <w:szCs w:val="20"/>
        </w:rPr>
        <w:tab/>
      </w:r>
      <w:r w:rsidR="00EB3B0D" w:rsidRPr="0026240B">
        <w:rPr>
          <w:sz w:val="20"/>
          <w:szCs w:val="20"/>
        </w:rPr>
        <w:tab/>
      </w:r>
    </w:p>
    <w:p w14:paraId="2BE7E644" w14:textId="77777777" w:rsidR="00EB3B0D" w:rsidRPr="0026240B" w:rsidRDefault="00DE79FB" w:rsidP="00EB3B0D">
      <w:pPr>
        <w:rPr>
          <w:sz w:val="20"/>
          <w:szCs w:val="20"/>
        </w:rPr>
      </w:pPr>
      <w:hyperlink r:id="rId16" w:history="1">
        <w:r w:rsidR="00DA7F62" w:rsidRPr="0026240B">
          <w:rPr>
            <w:rStyle w:val="Hyperlink"/>
            <w:sz w:val="20"/>
            <w:szCs w:val="20"/>
          </w:rPr>
          <w:t>http://bit.ly/pixlchembook3</w:t>
        </w:r>
      </w:hyperlink>
    </w:p>
    <w:p w14:paraId="44CB7C99" w14:textId="77777777" w:rsidR="00EB3B0D" w:rsidRPr="0026240B" w:rsidRDefault="00EB3B0D" w:rsidP="00EB3B0D">
      <w:pPr>
        <w:rPr>
          <w:sz w:val="20"/>
          <w:szCs w:val="20"/>
        </w:rPr>
      </w:pPr>
      <w:r w:rsidRPr="0026240B">
        <w:rPr>
          <w:sz w:val="20"/>
          <w:szCs w:val="20"/>
        </w:rPr>
        <w:t>Here Ben Goldacre takes apart anyone who published bad / misleading or dodgy science – this book will make you think about everything the advertising industry tries to sell you by making it sound ‘</w:t>
      </w:r>
      <w:proofErr w:type="spellStart"/>
      <w:r w:rsidRPr="0026240B">
        <w:rPr>
          <w:sz w:val="20"/>
          <w:szCs w:val="20"/>
        </w:rPr>
        <w:t>sciency</w:t>
      </w:r>
      <w:proofErr w:type="spellEnd"/>
      <w:r w:rsidRPr="0026240B">
        <w:rPr>
          <w:sz w:val="20"/>
          <w:szCs w:val="20"/>
        </w:rPr>
        <w:t>’.</w:t>
      </w:r>
    </w:p>
    <w:p w14:paraId="2C7831C1" w14:textId="77777777" w:rsidR="00EB3B0D" w:rsidRPr="0026240B" w:rsidRDefault="00EB3B0D" w:rsidP="00EB3B0D">
      <w:pPr>
        <w:rPr>
          <w:sz w:val="20"/>
          <w:szCs w:val="20"/>
        </w:rPr>
      </w:pPr>
    </w:p>
    <w:p w14:paraId="0F50EE56" w14:textId="77777777" w:rsidR="0026240B" w:rsidRDefault="0026240B" w:rsidP="00EB3B0D">
      <w:pPr>
        <w:rPr>
          <w:b/>
          <w:sz w:val="20"/>
          <w:szCs w:val="20"/>
        </w:rPr>
      </w:pPr>
    </w:p>
    <w:p w14:paraId="2423F25A" w14:textId="77777777" w:rsidR="00EB3B0D" w:rsidRPr="0026240B" w:rsidRDefault="00EB3B0D" w:rsidP="00EB3B0D">
      <w:pPr>
        <w:rPr>
          <w:sz w:val="20"/>
          <w:szCs w:val="20"/>
        </w:rPr>
      </w:pPr>
      <w:r w:rsidRPr="0026240B">
        <w:rPr>
          <w:b/>
          <w:sz w:val="20"/>
          <w:szCs w:val="20"/>
        </w:rPr>
        <w:t>Calculations in AS/A Level Chemistry</w:t>
      </w:r>
      <w:r w:rsidRPr="0026240B">
        <w:rPr>
          <w:sz w:val="20"/>
          <w:szCs w:val="20"/>
        </w:rPr>
        <w:t xml:space="preserve"> (Paperback) Jim Clark</w:t>
      </w:r>
      <w:r w:rsidRPr="0026240B">
        <w:rPr>
          <w:sz w:val="20"/>
          <w:szCs w:val="20"/>
        </w:rPr>
        <w:tab/>
      </w:r>
    </w:p>
    <w:p w14:paraId="1C7F2A98" w14:textId="77777777" w:rsidR="0026240B" w:rsidRDefault="0026240B" w:rsidP="00EB3B0D">
      <w:pPr>
        <w:rPr>
          <w:sz w:val="20"/>
          <w:szCs w:val="20"/>
        </w:rPr>
      </w:pPr>
      <w:r>
        <w:rPr>
          <w:noProof/>
          <w:sz w:val="20"/>
          <w:szCs w:val="20"/>
          <w:lang w:eastAsia="en-GB"/>
        </w:rPr>
        <w:drawing>
          <wp:anchor distT="0" distB="0" distL="114300" distR="114300" simplePos="0" relativeHeight="251684864" behindDoc="1" locked="0" layoutInCell="1" allowOverlap="1" wp14:anchorId="3D237AE0" wp14:editId="07777777">
            <wp:simplePos x="0" y="0"/>
            <wp:positionH relativeFrom="column">
              <wp:posOffset>95250</wp:posOffset>
            </wp:positionH>
            <wp:positionV relativeFrom="paragraph">
              <wp:posOffset>92075</wp:posOffset>
            </wp:positionV>
            <wp:extent cx="933450" cy="1208232"/>
            <wp:effectExtent l="95250" t="95250" r="95250" b="87630"/>
            <wp:wrapTight wrapText="bothSides">
              <wp:wrapPolygon edited="0">
                <wp:start x="-2204" y="-1703"/>
                <wp:lineTo x="-2204" y="22826"/>
                <wp:lineTo x="23363" y="22826"/>
                <wp:lineTo x="23363" y="-1703"/>
                <wp:lineTo x="-2204" y="-1703"/>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E8710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120823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EB3B0D" w:rsidRPr="0026240B">
        <w:rPr>
          <w:sz w:val="20"/>
          <w:szCs w:val="20"/>
        </w:rPr>
        <w:t>ISBN-10: 0582411270</w:t>
      </w:r>
    </w:p>
    <w:p w14:paraId="349BECDA" w14:textId="77777777" w:rsidR="00EB3B0D" w:rsidRPr="0026240B" w:rsidRDefault="00DE79FB" w:rsidP="00EB3B0D">
      <w:pPr>
        <w:rPr>
          <w:sz w:val="20"/>
          <w:szCs w:val="20"/>
        </w:rPr>
      </w:pPr>
      <w:hyperlink r:id="rId18" w:history="1">
        <w:r w:rsidR="00DA7F62" w:rsidRPr="0026240B">
          <w:rPr>
            <w:rStyle w:val="Hyperlink"/>
            <w:sz w:val="20"/>
            <w:szCs w:val="20"/>
          </w:rPr>
          <w:t>http://bit.ly/pixlchembook4</w:t>
        </w:r>
      </w:hyperlink>
    </w:p>
    <w:p w14:paraId="0E8E2883" w14:textId="77777777" w:rsidR="00EB3B0D" w:rsidRPr="0026240B" w:rsidRDefault="00EB3B0D" w:rsidP="00EB3B0D">
      <w:pPr>
        <w:rPr>
          <w:sz w:val="20"/>
          <w:szCs w:val="20"/>
        </w:rPr>
      </w:pPr>
      <w:r w:rsidRPr="0026240B">
        <w:rPr>
          <w:sz w:val="20"/>
          <w:szCs w:val="20"/>
        </w:rPr>
        <w:t>If you struggle with the calculations side of chemistry, this is the book for you. Covers all the possible calculations you are ever likely to come across. Brought to you by the same guy who wrote the excellent chemguide.co.uk website.</w:t>
      </w:r>
    </w:p>
    <w:p w14:paraId="51C54C70" w14:textId="77777777" w:rsidR="00EB3B0D" w:rsidRPr="0026240B" w:rsidRDefault="00EB3B0D" w:rsidP="00EB3B0D">
      <w:pPr>
        <w:rPr>
          <w:sz w:val="20"/>
          <w:szCs w:val="20"/>
        </w:rPr>
      </w:pPr>
    </w:p>
    <w:p w14:paraId="3C10C983" w14:textId="77777777" w:rsidR="00EB3B0D" w:rsidRPr="0026240B" w:rsidRDefault="00EB3B0D" w:rsidP="00EB3B0D">
      <w:pPr>
        <w:rPr>
          <w:sz w:val="20"/>
          <w:szCs w:val="20"/>
        </w:rPr>
      </w:pPr>
    </w:p>
    <w:p w14:paraId="2ACA96E7" w14:textId="77777777" w:rsidR="00EB3B0D" w:rsidRPr="0026240B" w:rsidRDefault="00EB3B0D" w:rsidP="00EB3B0D">
      <w:pPr>
        <w:rPr>
          <w:b/>
          <w:sz w:val="20"/>
          <w:szCs w:val="20"/>
        </w:rPr>
      </w:pPr>
      <w:r w:rsidRPr="0026240B">
        <w:rPr>
          <w:b/>
          <w:sz w:val="20"/>
          <w:szCs w:val="20"/>
        </w:rPr>
        <w:t>Salters' Advanced Chemistry: Chemical Storylines</w:t>
      </w:r>
    </w:p>
    <w:p w14:paraId="7718A743" w14:textId="77777777" w:rsidR="00EB3B0D" w:rsidRPr="0026240B" w:rsidRDefault="00CE4C7C" w:rsidP="00EB3B0D">
      <w:pPr>
        <w:rPr>
          <w:sz w:val="20"/>
          <w:szCs w:val="20"/>
        </w:rPr>
      </w:pPr>
      <w:r w:rsidRPr="0026240B">
        <w:rPr>
          <w:sz w:val="20"/>
          <w:szCs w:val="20"/>
        </w:rPr>
        <w:t xml:space="preserve">Do not feel you need to buy the latest edition (unless you are doing Salters chemistry!) You can pick up an old edition for a few pounds on </w:t>
      </w:r>
      <w:proofErr w:type="spellStart"/>
      <w:r w:rsidRPr="0026240B">
        <w:rPr>
          <w:sz w:val="20"/>
          <w:szCs w:val="20"/>
        </w:rPr>
        <w:t>ebay</w:t>
      </w:r>
      <w:proofErr w:type="spellEnd"/>
      <w:r w:rsidRPr="0026240B">
        <w:rPr>
          <w:sz w:val="20"/>
          <w:szCs w:val="20"/>
        </w:rPr>
        <w:t>, gives you a real insight into how chemistry is used to solve everyday problems from global pollution through feeding to world to making new medicines to treat disease.</w:t>
      </w:r>
    </w:p>
    <w:p w14:paraId="776A9FCA" w14:textId="77777777" w:rsidR="00CE4C7C" w:rsidRPr="006415A0" w:rsidRDefault="002E4209" w:rsidP="00EB3B0D">
      <w:pPr>
        <w:rPr>
          <w:b/>
          <w:color w:val="C45911" w:themeColor="accent2" w:themeShade="BF"/>
          <w:sz w:val="36"/>
          <w:u w:val="single"/>
        </w:rPr>
      </w:pPr>
      <w:r w:rsidRPr="006415A0">
        <w:rPr>
          <w:b/>
          <w:color w:val="C45911" w:themeColor="accent2" w:themeShade="BF"/>
          <w:sz w:val="36"/>
          <w:u w:val="single"/>
        </w:rPr>
        <w:lastRenderedPageBreak/>
        <w:t>V</w:t>
      </w:r>
      <w:r w:rsidR="00CE4C7C" w:rsidRPr="006415A0">
        <w:rPr>
          <w:b/>
          <w:color w:val="C45911" w:themeColor="accent2" w:themeShade="BF"/>
          <w:sz w:val="36"/>
          <w:u w:val="single"/>
        </w:rPr>
        <w:t>ideos to watch online</w:t>
      </w:r>
    </w:p>
    <w:p w14:paraId="5DA6000F" w14:textId="77777777" w:rsidR="00CE4C7C" w:rsidRPr="00CE4C7C" w:rsidRDefault="00CE4C7C" w:rsidP="00EB3B0D">
      <w:pPr>
        <w:rPr>
          <w:b/>
          <w:sz w:val="20"/>
        </w:rPr>
      </w:pPr>
      <w:r w:rsidRPr="00CE4C7C">
        <w:rPr>
          <w:b/>
          <w:sz w:val="20"/>
        </w:rPr>
        <w:t>Rough science – the Open University</w:t>
      </w:r>
      <w:r w:rsidR="002E4209">
        <w:rPr>
          <w:b/>
          <w:sz w:val="20"/>
        </w:rPr>
        <w:t xml:space="preserve"> – 34 episodes available</w:t>
      </w:r>
    </w:p>
    <w:p w14:paraId="058C8ABD" w14:textId="77777777" w:rsidR="00CE4C7C" w:rsidRDefault="00CE4C7C" w:rsidP="00EB3B0D">
      <w:pPr>
        <w:rPr>
          <w:sz w:val="20"/>
        </w:rPr>
      </w:pPr>
      <w:r>
        <w:rPr>
          <w:sz w:val="20"/>
        </w:rPr>
        <w:t>Real scientists are ‘stranded’ on an island and are given scientific problems to solve using only what they can find on the island.</w:t>
      </w:r>
    </w:p>
    <w:p w14:paraId="77E729ED" w14:textId="77777777" w:rsidR="00CE4C7C" w:rsidRDefault="00CE4C7C" w:rsidP="00EB3B0D">
      <w:pPr>
        <w:rPr>
          <w:sz w:val="20"/>
        </w:rPr>
      </w:pPr>
      <w:r>
        <w:rPr>
          <w:sz w:val="20"/>
        </w:rPr>
        <w:t>Great fun if you like to see how science is used in solving problems.</w:t>
      </w:r>
    </w:p>
    <w:p w14:paraId="7D935DF2" w14:textId="77777777" w:rsidR="00CE4C7C" w:rsidRDefault="00CE4C7C" w:rsidP="00EB3B0D">
      <w:pPr>
        <w:rPr>
          <w:sz w:val="20"/>
        </w:rPr>
      </w:pPr>
      <w:r>
        <w:rPr>
          <w:sz w:val="20"/>
        </w:rPr>
        <w:t>There are six series in total</w:t>
      </w:r>
    </w:p>
    <w:p w14:paraId="10B03D8C" w14:textId="77777777" w:rsidR="00CE4C7C" w:rsidRDefault="00DE79FB" w:rsidP="00EB3B0D">
      <w:pPr>
        <w:rPr>
          <w:sz w:val="20"/>
        </w:rPr>
      </w:pPr>
      <w:hyperlink r:id="rId19" w:history="1">
        <w:r w:rsidR="009563D8" w:rsidRPr="006735B5">
          <w:rPr>
            <w:rStyle w:val="Hyperlink"/>
            <w:sz w:val="20"/>
          </w:rPr>
          <w:t>http://bit.ly/pixlchemvid1a</w:t>
        </w:r>
      </w:hyperlink>
    </w:p>
    <w:p w14:paraId="1B20E579" w14:textId="77777777" w:rsidR="00CE4C7C" w:rsidRDefault="00DE79FB" w:rsidP="00EB3B0D">
      <w:pPr>
        <w:rPr>
          <w:sz w:val="20"/>
        </w:rPr>
      </w:pPr>
      <w:hyperlink r:id="rId20" w:anchor="video=xxw6pr" w:history="1">
        <w:r w:rsidR="009563D8" w:rsidRPr="006735B5">
          <w:rPr>
            <w:rStyle w:val="Hyperlink"/>
            <w:sz w:val="20"/>
          </w:rPr>
          <w:t>http://www.dailymotion.com/playlist/x2igjq_Rough-Science_rough-science-full-series/1#video=xxw6pr</w:t>
        </w:r>
      </w:hyperlink>
    </w:p>
    <w:p w14:paraId="394FA984" w14:textId="77777777" w:rsidR="00CE4C7C" w:rsidRDefault="00CE4C7C" w:rsidP="00EB3B0D">
      <w:pPr>
        <w:rPr>
          <w:sz w:val="20"/>
        </w:rPr>
      </w:pPr>
      <w:r>
        <w:rPr>
          <w:sz w:val="20"/>
        </w:rPr>
        <w:t>or</w:t>
      </w:r>
    </w:p>
    <w:p w14:paraId="7DC13127" w14:textId="77777777" w:rsidR="00CE4C7C" w:rsidRDefault="00DE79FB" w:rsidP="00EB3B0D">
      <w:pPr>
        <w:rPr>
          <w:sz w:val="20"/>
        </w:rPr>
      </w:pPr>
      <w:hyperlink r:id="rId21" w:history="1">
        <w:r w:rsidR="009563D8" w:rsidRPr="006735B5">
          <w:rPr>
            <w:rStyle w:val="Hyperlink"/>
            <w:sz w:val="20"/>
          </w:rPr>
          <w:t>http://bit.ly/pixlchemvid1b</w:t>
        </w:r>
      </w:hyperlink>
    </w:p>
    <w:p w14:paraId="2D576DEB" w14:textId="77777777" w:rsidR="00CE4C7C" w:rsidRDefault="00DE79FB" w:rsidP="00EB3B0D">
      <w:pPr>
        <w:rPr>
          <w:sz w:val="20"/>
        </w:rPr>
      </w:pPr>
      <w:hyperlink r:id="rId22" w:history="1">
        <w:r w:rsidR="009563D8" w:rsidRPr="006735B5">
          <w:rPr>
            <w:rStyle w:val="Hyperlink"/>
            <w:sz w:val="20"/>
          </w:rPr>
          <w:t>https://www.youtube.com/watch?v=lUoDWAt259I</w:t>
        </w:r>
      </w:hyperlink>
    </w:p>
    <w:p w14:paraId="3A669384" w14:textId="77777777" w:rsidR="00CE4C7C" w:rsidRPr="00CE4C7C" w:rsidRDefault="00CE4C7C" w:rsidP="00EB3B0D">
      <w:pPr>
        <w:rPr>
          <w:b/>
          <w:sz w:val="20"/>
        </w:rPr>
      </w:pPr>
      <w:r w:rsidRPr="00CE4C7C">
        <w:rPr>
          <w:b/>
          <w:sz w:val="20"/>
        </w:rPr>
        <w:t>A thread of quicksilver – The Open University</w:t>
      </w:r>
    </w:p>
    <w:p w14:paraId="7CBA35C9" w14:textId="77777777" w:rsidR="00CE4C7C" w:rsidRDefault="007B57CB" w:rsidP="00EB3B0D">
      <w:pPr>
        <w:rPr>
          <w:sz w:val="20"/>
        </w:rPr>
      </w:pPr>
      <w:r>
        <w:rPr>
          <w:sz w:val="20"/>
        </w:rPr>
        <w:t xml:space="preserve">A brilliant history of the most mysterious </w:t>
      </w:r>
      <w:r w:rsidR="002E4209">
        <w:rPr>
          <w:sz w:val="20"/>
        </w:rPr>
        <w:t xml:space="preserve">of </w:t>
      </w:r>
      <w:r>
        <w:rPr>
          <w:sz w:val="20"/>
        </w:rPr>
        <w:t>elements – mercury. This program shows you how a single substance led to empires and war, as well as showing you come of the cooler properties of mercury.</w:t>
      </w:r>
    </w:p>
    <w:p w14:paraId="068F08D1" w14:textId="77777777" w:rsidR="00CE4C7C" w:rsidRDefault="00CE4C7C" w:rsidP="00EB3B0D">
      <w:pPr>
        <w:rPr>
          <w:sz w:val="20"/>
        </w:rPr>
      </w:pPr>
      <w:r w:rsidRPr="00CE4C7C">
        <w:rPr>
          <w:sz w:val="20"/>
        </w:rPr>
        <w:t>http://bit.ly/pixlchemvid2</w:t>
      </w:r>
    </w:p>
    <w:p w14:paraId="5BD41CB9" w14:textId="77777777" w:rsidR="00CE4C7C" w:rsidRDefault="007B57CB" w:rsidP="00EB3B0D">
      <w:pPr>
        <w:rPr>
          <w:sz w:val="20"/>
        </w:rPr>
      </w:pPr>
      <w:r w:rsidRPr="007B57CB">
        <w:rPr>
          <w:sz w:val="20"/>
        </w:rPr>
        <w:t>https://www.youtube.com/watch?v=t46lvTxHHTA</w:t>
      </w:r>
    </w:p>
    <w:p w14:paraId="50A5AE61" w14:textId="77777777" w:rsidR="007B57CB" w:rsidRPr="007B57CB" w:rsidRDefault="007B57CB" w:rsidP="00EB3B0D">
      <w:pPr>
        <w:rPr>
          <w:b/>
          <w:sz w:val="20"/>
        </w:rPr>
      </w:pPr>
      <w:r w:rsidRPr="007B57CB">
        <w:rPr>
          <w:b/>
          <w:sz w:val="20"/>
        </w:rPr>
        <w:t>10 weird and wonderful chemical reactions</w:t>
      </w:r>
    </w:p>
    <w:p w14:paraId="3A8B75F0" w14:textId="77777777" w:rsidR="007B57CB" w:rsidRDefault="007B57CB" w:rsidP="00EB3B0D">
      <w:pPr>
        <w:rPr>
          <w:sz w:val="20"/>
        </w:rPr>
      </w:pPr>
      <w:r>
        <w:rPr>
          <w:sz w:val="20"/>
        </w:rPr>
        <w:t xml:space="preserve">10 good demonstration reactions, can you work out the chemistry of …. </w:t>
      </w:r>
      <w:r w:rsidR="008F1DAF">
        <w:rPr>
          <w:sz w:val="20"/>
        </w:rPr>
        <w:t>a</w:t>
      </w:r>
      <w:r>
        <w:rPr>
          <w:sz w:val="20"/>
        </w:rPr>
        <w:t>ny… of them?</w:t>
      </w:r>
    </w:p>
    <w:p w14:paraId="17C53AD2" w14:textId="77777777" w:rsidR="007B57CB" w:rsidRDefault="00DE79FB" w:rsidP="00EB3B0D">
      <w:pPr>
        <w:rPr>
          <w:sz w:val="20"/>
        </w:rPr>
      </w:pPr>
      <w:hyperlink r:id="rId23" w:history="1">
        <w:r w:rsidR="00FD7FA1" w:rsidRPr="006735B5">
          <w:rPr>
            <w:rStyle w:val="Hyperlink"/>
            <w:sz w:val="20"/>
          </w:rPr>
          <w:t>http://bit.ly/pixlchemvid3</w:t>
        </w:r>
      </w:hyperlink>
    </w:p>
    <w:p w14:paraId="44C66CDB" w14:textId="77777777" w:rsidR="007B57CB" w:rsidRDefault="00DE79FB" w:rsidP="00EB3B0D">
      <w:pPr>
        <w:rPr>
          <w:sz w:val="20"/>
        </w:rPr>
      </w:pPr>
      <w:hyperlink r:id="rId24" w:history="1">
        <w:r w:rsidR="00FD7FA1" w:rsidRPr="006735B5">
          <w:rPr>
            <w:rStyle w:val="Hyperlink"/>
            <w:sz w:val="20"/>
          </w:rPr>
          <w:t>https://www.youtube.com/watch?v=0Bt6RPP2ANI</w:t>
        </w:r>
      </w:hyperlink>
    </w:p>
    <w:p w14:paraId="2000027C" w14:textId="77777777" w:rsidR="00FD7FA1" w:rsidRPr="0026240B" w:rsidRDefault="00FD7FA1" w:rsidP="00EB3B0D">
      <w:pPr>
        <w:rPr>
          <w:b/>
          <w:color w:val="C45911" w:themeColor="accent2" w:themeShade="BF"/>
          <w:sz w:val="24"/>
          <w:u w:val="single"/>
        </w:rPr>
      </w:pPr>
      <w:r w:rsidRPr="0026240B">
        <w:rPr>
          <w:b/>
          <w:color w:val="C45911" w:themeColor="accent2" w:themeShade="BF"/>
          <w:sz w:val="24"/>
          <w:u w:val="single"/>
        </w:rPr>
        <w:t>Chemistry in the Movies</w:t>
      </w:r>
    </w:p>
    <w:p w14:paraId="1BD4689A" w14:textId="77777777" w:rsidR="00FD7FA1" w:rsidRDefault="00FD7FA1" w:rsidP="00EB3B0D">
      <w:pPr>
        <w:rPr>
          <w:sz w:val="20"/>
        </w:rPr>
      </w:pPr>
      <w:proofErr w:type="spellStart"/>
      <w:r>
        <w:rPr>
          <w:sz w:val="20"/>
        </w:rPr>
        <w:t>Dantes</w:t>
      </w:r>
      <w:proofErr w:type="spellEnd"/>
      <w:r>
        <w:rPr>
          <w:sz w:val="20"/>
        </w:rPr>
        <w:t xml:space="preserve"> Peak 1997: Volcano disaster movie.</w:t>
      </w:r>
    </w:p>
    <w:p w14:paraId="54BF1EBF" w14:textId="77777777" w:rsidR="00FD7FA1" w:rsidRDefault="00FD7FA1" w:rsidP="00EB3B0D">
      <w:pPr>
        <w:rPr>
          <w:sz w:val="20"/>
        </w:rPr>
      </w:pPr>
      <w:r>
        <w:rPr>
          <w:sz w:val="20"/>
        </w:rPr>
        <w:t xml:space="preserve">Use the link to look at the Science of acids and how this links to the movie. </w:t>
      </w:r>
      <w:hyperlink r:id="rId25" w:history="1">
        <w:r w:rsidRPr="006735B5">
          <w:rPr>
            <w:rStyle w:val="Hyperlink"/>
            <w:sz w:val="20"/>
          </w:rPr>
          <w:t>http://www.open.edu/openlearn/science-maths-technology/science/chemistry/dantes-peak</w:t>
        </w:r>
      </w:hyperlink>
    </w:p>
    <w:p w14:paraId="756BEE95" w14:textId="77777777" w:rsidR="00FD7FA1" w:rsidRDefault="00DE79FB" w:rsidP="00EB3B0D">
      <w:pPr>
        <w:rPr>
          <w:sz w:val="20"/>
        </w:rPr>
      </w:pPr>
      <w:hyperlink r:id="rId26" w:history="1">
        <w:r w:rsidR="00FD7FA1" w:rsidRPr="006735B5">
          <w:rPr>
            <w:rStyle w:val="Hyperlink"/>
            <w:sz w:val="20"/>
          </w:rPr>
          <w:t>http://www.flickclip.com/flicks/dantespeak1.html</w:t>
        </w:r>
      </w:hyperlink>
    </w:p>
    <w:p w14:paraId="74834DA5" w14:textId="77777777" w:rsidR="00FD7FA1" w:rsidRDefault="00DE79FB" w:rsidP="00EB3B0D">
      <w:pPr>
        <w:rPr>
          <w:sz w:val="20"/>
        </w:rPr>
      </w:pPr>
      <w:hyperlink r:id="rId27" w:history="1">
        <w:r w:rsidR="00FD7FA1" w:rsidRPr="006735B5">
          <w:rPr>
            <w:rStyle w:val="Hyperlink"/>
            <w:sz w:val="20"/>
          </w:rPr>
          <w:t>http://www.flickclip.com/flicks/dantespeak5.html</w:t>
        </w:r>
      </w:hyperlink>
    </w:p>
    <w:p w14:paraId="0E444BE6" w14:textId="77777777" w:rsidR="00FD7FA1" w:rsidRDefault="00FD7FA1" w:rsidP="00EB3B0D">
      <w:pPr>
        <w:rPr>
          <w:sz w:val="20"/>
        </w:rPr>
      </w:pPr>
      <w:r>
        <w:rPr>
          <w:sz w:val="20"/>
        </w:rPr>
        <w:t>Fantastic 4 2005 &amp;2015: Superhero movie</w:t>
      </w:r>
    </w:p>
    <w:p w14:paraId="1D48666C" w14:textId="77777777" w:rsidR="00FD7FA1" w:rsidRDefault="00FD7FA1" w:rsidP="00FD7FA1">
      <w:pPr>
        <w:shd w:val="clear" w:color="auto" w:fill="FFFFFF"/>
        <w:spacing w:after="0" w:line="375" w:lineRule="atLeast"/>
        <w:outlineLvl w:val="0"/>
        <w:rPr>
          <w:sz w:val="20"/>
        </w:rPr>
      </w:pPr>
      <w:r w:rsidRPr="00FD7FA1">
        <w:rPr>
          <w:rFonts w:eastAsia="Times New Roman" w:cs="Arial"/>
          <w:color w:val="3C3C3C"/>
          <w:kern w:val="36"/>
          <w:sz w:val="20"/>
          <w:szCs w:val="20"/>
          <w:lang w:eastAsia="en-GB"/>
        </w:rPr>
        <w:t xml:space="preserve">Michio </w:t>
      </w:r>
      <w:r>
        <w:rPr>
          <w:rFonts w:eastAsia="Times New Roman" w:cs="Arial"/>
          <w:color w:val="3C3C3C"/>
          <w:kern w:val="36"/>
          <w:sz w:val="20"/>
          <w:szCs w:val="20"/>
          <w:lang w:eastAsia="en-GB"/>
        </w:rPr>
        <w:t>K</w:t>
      </w:r>
      <w:r w:rsidRPr="00FD7FA1">
        <w:rPr>
          <w:rFonts w:eastAsia="Times New Roman" w:cs="Arial"/>
          <w:color w:val="3C3C3C"/>
          <w:kern w:val="36"/>
          <w:sz w:val="20"/>
          <w:szCs w:val="20"/>
          <w:lang w:eastAsia="en-GB"/>
        </w:rPr>
        <w:t>aku explains the “real” science behind fantastic four</w:t>
      </w:r>
      <w:r>
        <w:rPr>
          <w:rFonts w:eastAsia="Times New Roman" w:cs="Arial"/>
          <w:color w:val="3C3C3C"/>
          <w:kern w:val="36"/>
          <w:sz w:val="20"/>
          <w:szCs w:val="20"/>
          <w:lang w:eastAsia="en-GB"/>
        </w:rPr>
        <w:t xml:space="preserve"> </w:t>
      </w:r>
      <w:hyperlink r:id="rId28" w:history="1">
        <w:r w:rsidRPr="006735B5">
          <w:rPr>
            <w:rStyle w:val="Hyperlink"/>
            <w:sz w:val="20"/>
          </w:rPr>
          <w:t>http://nerdist.com/michio-kaku-explains-the-real-science-behind-fantastic-four/</w:t>
        </w:r>
      </w:hyperlink>
    </w:p>
    <w:p w14:paraId="638CDDF2" w14:textId="77777777" w:rsidR="00FD7FA1" w:rsidRDefault="00FD7FA1" w:rsidP="00EB3B0D">
      <w:pPr>
        <w:rPr>
          <w:sz w:val="20"/>
        </w:rPr>
      </w:pPr>
    </w:p>
    <w:p w14:paraId="762C0908" w14:textId="77777777" w:rsidR="00FD7FA1" w:rsidRDefault="00DE79FB" w:rsidP="00EB3B0D">
      <w:pPr>
        <w:rPr>
          <w:sz w:val="20"/>
        </w:rPr>
      </w:pPr>
      <w:hyperlink r:id="rId29" w:history="1">
        <w:r w:rsidR="00FD7FA1" w:rsidRPr="006735B5">
          <w:rPr>
            <w:rStyle w:val="Hyperlink"/>
            <w:sz w:val="20"/>
          </w:rPr>
          <w:t>http://www.flickclip.com/flicks/fantastic4.html</w:t>
        </w:r>
      </w:hyperlink>
    </w:p>
    <w:p w14:paraId="538B50B9" w14:textId="77777777" w:rsidR="00FD7FA1" w:rsidRDefault="00FD7FA1" w:rsidP="00EB3B0D">
      <w:pPr>
        <w:rPr>
          <w:sz w:val="20"/>
        </w:rPr>
      </w:pPr>
    </w:p>
    <w:p w14:paraId="7D38AED2" w14:textId="77777777" w:rsidR="00FD7FA1" w:rsidRDefault="00FD7FA1" w:rsidP="00EB3B0D">
      <w:pPr>
        <w:rPr>
          <w:sz w:val="20"/>
        </w:rPr>
      </w:pPr>
    </w:p>
    <w:p w14:paraId="0F1FE2AE" w14:textId="77777777" w:rsidR="00FD7FA1" w:rsidRDefault="00FD7FA1" w:rsidP="00EB3B0D">
      <w:pPr>
        <w:rPr>
          <w:sz w:val="20"/>
        </w:rPr>
      </w:pPr>
    </w:p>
    <w:p w14:paraId="12852C47" w14:textId="77777777" w:rsidR="000F71F2" w:rsidRPr="006415A0" w:rsidRDefault="00A46BE0" w:rsidP="00EB3B0D">
      <w:pPr>
        <w:rPr>
          <w:b/>
          <w:color w:val="C45911" w:themeColor="accent2" w:themeShade="BF"/>
          <w:sz w:val="36"/>
          <w:u w:val="single"/>
        </w:rPr>
      </w:pPr>
      <w:r w:rsidRPr="006415A0">
        <w:rPr>
          <w:b/>
          <w:color w:val="C45911" w:themeColor="accent2" w:themeShade="BF"/>
          <w:sz w:val="36"/>
          <w:u w:val="single"/>
        </w:rPr>
        <w:lastRenderedPageBreak/>
        <w:t>Research activities</w:t>
      </w:r>
    </w:p>
    <w:p w14:paraId="7A0ECBF7" w14:textId="77777777" w:rsidR="000F71F2" w:rsidRPr="00A46BE0" w:rsidRDefault="00A46BE0" w:rsidP="00EB3B0D">
      <w:pPr>
        <w:rPr>
          <w:sz w:val="20"/>
        </w:rPr>
      </w:pPr>
      <w:r>
        <w:rPr>
          <w:sz w:val="20"/>
        </w:rPr>
        <w:t xml:space="preserve">Use your online searching abilities to see if you can find out as much about the topic as you can. Remember it you are a prospective A level </w:t>
      </w:r>
      <w:proofErr w:type="gramStart"/>
      <w:r>
        <w:rPr>
          <w:sz w:val="20"/>
        </w:rPr>
        <w:t>chemist,</w:t>
      </w:r>
      <w:proofErr w:type="gramEnd"/>
      <w:r>
        <w:rPr>
          <w:sz w:val="20"/>
        </w:rPr>
        <w:t xml:space="preserve"> you should aim to push </w:t>
      </w:r>
      <w:r>
        <w:rPr>
          <w:b/>
          <w:sz w:val="20"/>
        </w:rPr>
        <w:t>your</w:t>
      </w:r>
      <w:r>
        <w:rPr>
          <w:sz w:val="20"/>
        </w:rPr>
        <w:t xml:space="preserve"> knowledge.</w:t>
      </w:r>
    </w:p>
    <w:p w14:paraId="5AE72CE3" w14:textId="77777777" w:rsidR="000F71F2" w:rsidRPr="006415A0" w:rsidRDefault="00A46BE0" w:rsidP="00EB3B0D">
      <w:pPr>
        <w:rPr>
          <w:b/>
          <w:sz w:val="20"/>
        </w:rPr>
      </w:pPr>
      <w:r w:rsidRPr="006415A0">
        <w:rPr>
          <w:b/>
          <w:sz w:val="20"/>
        </w:rPr>
        <w:t xml:space="preserve">You can make a </w:t>
      </w:r>
      <w:r w:rsidR="006415A0" w:rsidRPr="006415A0">
        <w:rPr>
          <w:b/>
          <w:sz w:val="20"/>
        </w:rPr>
        <w:t>1-page</w:t>
      </w:r>
      <w:r w:rsidRPr="006415A0">
        <w:rPr>
          <w:b/>
          <w:sz w:val="20"/>
        </w:rPr>
        <w:t xml:space="preserve"> summary for each one you research using Cornell notes:</w:t>
      </w:r>
    </w:p>
    <w:p w14:paraId="5CA1C809" w14:textId="77777777" w:rsidR="000F71F2" w:rsidRDefault="00A46BE0" w:rsidP="00EB3B0D">
      <w:pPr>
        <w:rPr>
          <w:sz w:val="20"/>
        </w:rPr>
      </w:pPr>
      <w:r w:rsidRPr="00A46BE0">
        <w:rPr>
          <w:sz w:val="20"/>
        </w:rPr>
        <w:t>http://coe.jmu.edu/learningtoolbox/cornellnotes.html</w:t>
      </w:r>
    </w:p>
    <w:p w14:paraId="72BF180D" w14:textId="77777777" w:rsidR="000F71F2" w:rsidRPr="006415A0" w:rsidRDefault="00A46BE0" w:rsidP="00EB3B0D">
      <w:pPr>
        <w:rPr>
          <w:b/>
          <w:color w:val="C45911" w:themeColor="accent2" w:themeShade="BF"/>
          <w:sz w:val="20"/>
        </w:rPr>
      </w:pPr>
      <w:r w:rsidRPr="006415A0">
        <w:rPr>
          <w:b/>
          <w:color w:val="C45911" w:themeColor="accent2" w:themeShade="BF"/>
          <w:sz w:val="20"/>
        </w:rPr>
        <w:t>Task 1: The chemistry of fireworks</w:t>
      </w:r>
    </w:p>
    <w:p w14:paraId="1079A1D9" w14:textId="77777777" w:rsidR="00A46BE0" w:rsidRDefault="00A46BE0" w:rsidP="00EB3B0D">
      <w:pPr>
        <w:rPr>
          <w:sz w:val="20"/>
        </w:rPr>
      </w:pPr>
      <w:r w:rsidRPr="00A46BE0">
        <w:rPr>
          <w:sz w:val="20"/>
        </w:rPr>
        <w:t>What are the component parts of fireworks?  What chemical compounds cause fireworks to explode?  What chemical compounds are responsible for the colo</w:t>
      </w:r>
      <w:r>
        <w:rPr>
          <w:sz w:val="20"/>
        </w:rPr>
        <w:t>ur</w:t>
      </w:r>
      <w:r w:rsidRPr="00A46BE0">
        <w:rPr>
          <w:sz w:val="20"/>
        </w:rPr>
        <w:t xml:space="preserve"> of fireworks?</w:t>
      </w:r>
    </w:p>
    <w:p w14:paraId="301D2009" w14:textId="77777777" w:rsidR="000F71F2" w:rsidRDefault="000F71F2" w:rsidP="00EB3B0D">
      <w:pPr>
        <w:rPr>
          <w:sz w:val="20"/>
        </w:rPr>
      </w:pPr>
    </w:p>
    <w:p w14:paraId="598A2039" w14:textId="77777777" w:rsidR="000F71F2" w:rsidRPr="006415A0" w:rsidRDefault="00A46BE0" w:rsidP="00EB3B0D">
      <w:pPr>
        <w:rPr>
          <w:color w:val="C45911" w:themeColor="accent2" w:themeShade="BF"/>
          <w:sz w:val="20"/>
        </w:rPr>
      </w:pPr>
      <w:r w:rsidRPr="006415A0">
        <w:rPr>
          <w:b/>
          <w:color w:val="C45911" w:themeColor="accent2" w:themeShade="BF"/>
          <w:sz w:val="20"/>
        </w:rPr>
        <w:t xml:space="preserve">Task 2: Why is copper </w:t>
      </w:r>
      <w:proofErr w:type="spellStart"/>
      <w:r w:rsidRPr="006415A0">
        <w:rPr>
          <w:b/>
          <w:color w:val="C45911" w:themeColor="accent2" w:themeShade="BF"/>
          <w:sz w:val="20"/>
        </w:rPr>
        <w:t>sulfate</w:t>
      </w:r>
      <w:proofErr w:type="spellEnd"/>
      <w:r w:rsidRPr="006415A0">
        <w:rPr>
          <w:b/>
          <w:color w:val="C45911" w:themeColor="accent2" w:themeShade="BF"/>
          <w:sz w:val="20"/>
        </w:rPr>
        <w:t xml:space="preserve"> blue?</w:t>
      </w:r>
    </w:p>
    <w:p w14:paraId="3A5249E3" w14:textId="77777777" w:rsidR="000F71F2" w:rsidRDefault="00A46BE0" w:rsidP="00EB3B0D">
      <w:pPr>
        <w:rPr>
          <w:sz w:val="20"/>
        </w:rPr>
      </w:pPr>
      <w:r>
        <w:rPr>
          <w:sz w:val="20"/>
        </w:rPr>
        <w:t>Copper compounds like many of the transition metal compounds have got vivid and distinctive colours – but why?</w:t>
      </w:r>
    </w:p>
    <w:p w14:paraId="2D0D2BAF" w14:textId="77777777" w:rsidR="000F71F2" w:rsidRDefault="000F71F2" w:rsidP="00EB3B0D">
      <w:pPr>
        <w:rPr>
          <w:sz w:val="20"/>
        </w:rPr>
      </w:pPr>
    </w:p>
    <w:p w14:paraId="0179234E" w14:textId="77777777" w:rsidR="000F71F2" w:rsidRPr="006415A0" w:rsidRDefault="00A46BE0" w:rsidP="00EB3B0D">
      <w:pPr>
        <w:rPr>
          <w:color w:val="C45911" w:themeColor="accent2" w:themeShade="BF"/>
          <w:sz w:val="20"/>
        </w:rPr>
      </w:pPr>
      <w:r w:rsidRPr="006415A0">
        <w:rPr>
          <w:b/>
          <w:color w:val="C45911" w:themeColor="accent2" w:themeShade="BF"/>
          <w:sz w:val="20"/>
        </w:rPr>
        <w:t>Task 3: Aspirin</w:t>
      </w:r>
    </w:p>
    <w:p w14:paraId="75CC3554" w14:textId="77777777" w:rsidR="000F71F2" w:rsidRDefault="00A46BE0" w:rsidP="00EB3B0D">
      <w:pPr>
        <w:rPr>
          <w:sz w:val="20"/>
        </w:rPr>
      </w:pPr>
      <w:r>
        <w:rPr>
          <w:sz w:val="20"/>
        </w:rPr>
        <w:t>What was the history of the discovery of aspirin, how do we manufacture aspirin in a modern chemical process?</w:t>
      </w:r>
    </w:p>
    <w:p w14:paraId="2E26B51C" w14:textId="77777777" w:rsidR="000F71F2" w:rsidRDefault="000F71F2" w:rsidP="00EB3B0D">
      <w:pPr>
        <w:rPr>
          <w:sz w:val="20"/>
        </w:rPr>
      </w:pPr>
    </w:p>
    <w:p w14:paraId="17740EAE" w14:textId="77777777" w:rsidR="000F71F2" w:rsidRPr="006415A0" w:rsidRDefault="00A46BE0" w:rsidP="00EB3B0D">
      <w:pPr>
        <w:rPr>
          <w:color w:val="C45911" w:themeColor="accent2" w:themeShade="BF"/>
          <w:sz w:val="20"/>
        </w:rPr>
      </w:pPr>
      <w:r w:rsidRPr="006415A0">
        <w:rPr>
          <w:b/>
          <w:color w:val="C45911" w:themeColor="accent2" w:themeShade="BF"/>
          <w:sz w:val="20"/>
        </w:rPr>
        <w:t xml:space="preserve">Task 4: </w:t>
      </w:r>
      <w:r w:rsidR="00E11A06" w:rsidRPr="006415A0">
        <w:rPr>
          <w:b/>
          <w:color w:val="C45911" w:themeColor="accent2" w:themeShade="BF"/>
          <w:sz w:val="20"/>
        </w:rPr>
        <w:t>The hole in the ozone layer</w:t>
      </w:r>
    </w:p>
    <w:p w14:paraId="72119E3C" w14:textId="77777777" w:rsidR="000F71F2" w:rsidRDefault="00E11A06" w:rsidP="00EB3B0D">
      <w:pPr>
        <w:rPr>
          <w:sz w:val="20"/>
        </w:rPr>
      </w:pPr>
      <w:r>
        <w:rPr>
          <w:sz w:val="20"/>
        </w:rPr>
        <w:t>Why did we get a hole in the ozone layer? What chemicals were responsible for it? Why were we producing so many of these chemicals? What is the chemistry behind the ozone destruction?</w:t>
      </w:r>
    </w:p>
    <w:p w14:paraId="1296B88C" w14:textId="77777777" w:rsidR="000F71F2" w:rsidRDefault="000F71F2" w:rsidP="00EB3B0D">
      <w:pPr>
        <w:rPr>
          <w:sz w:val="20"/>
        </w:rPr>
      </w:pPr>
    </w:p>
    <w:p w14:paraId="1D94E989" w14:textId="77777777" w:rsidR="000F71F2" w:rsidRPr="006415A0" w:rsidRDefault="00E11A06" w:rsidP="00EB3B0D">
      <w:pPr>
        <w:rPr>
          <w:color w:val="C45911" w:themeColor="accent2" w:themeShade="BF"/>
          <w:sz w:val="20"/>
        </w:rPr>
      </w:pPr>
      <w:r w:rsidRPr="006415A0">
        <w:rPr>
          <w:b/>
          <w:color w:val="C45911" w:themeColor="accent2" w:themeShade="BF"/>
          <w:sz w:val="20"/>
        </w:rPr>
        <w:t>Task 5: ITO and the future of touch screen devices</w:t>
      </w:r>
    </w:p>
    <w:p w14:paraId="40AB0DDE" w14:textId="77777777" w:rsidR="000F71F2" w:rsidRDefault="00E11A06" w:rsidP="00EB3B0D">
      <w:pPr>
        <w:rPr>
          <w:sz w:val="20"/>
        </w:rPr>
      </w:pPr>
      <w:r>
        <w:rPr>
          <w:sz w:val="20"/>
        </w:rPr>
        <w:t xml:space="preserve">ITO – indium tin oxide is the main component of touch screen in phones and tablets. The element indium is a rare element and we are rapidly running out of it. Chemists are desperately trying to find a more readily available replacement for it. What advances have chemists made in finding a replacement for it? </w:t>
      </w:r>
    </w:p>
    <w:p w14:paraId="6C7DCC7E" w14:textId="77777777" w:rsidR="000F71F2" w:rsidRDefault="000F71F2" w:rsidP="00EB3B0D">
      <w:pPr>
        <w:rPr>
          <w:sz w:val="20"/>
        </w:rPr>
      </w:pPr>
    </w:p>
    <w:p w14:paraId="7A1076E9" w14:textId="77777777" w:rsidR="000F71F2" w:rsidRDefault="006415A0" w:rsidP="00EB3B0D">
      <w:pPr>
        <w:rPr>
          <w:sz w:val="20"/>
        </w:rPr>
      </w:pPr>
      <w:r>
        <w:rPr>
          <w:noProof/>
          <w:sz w:val="20"/>
          <w:lang w:eastAsia="en-GB"/>
        </w:rPr>
        <w:drawing>
          <wp:anchor distT="0" distB="0" distL="114300" distR="114300" simplePos="0" relativeHeight="251668992" behindDoc="1" locked="0" layoutInCell="1" allowOverlap="1" wp14:anchorId="2C051442" wp14:editId="59E6FCF2">
            <wp:simplePos x="0" y="0"/>
            <wp:positionH relativeFrom="column">
              <wp:posOffset>2082297</wp:posOffset>
            </wp:positionH>
            <wp:positionV relativeFrom="paragraph">
              <wp:posOffset>31932</wp:posOffset>
            </wp:positionV>
            <wp:extent cx="1554480" cy="1981200"/>
            <wp:effectExtent l="0" t="0" r="7620" b="0"/>
            <wp:wrapTight wrapText="bothSides">
              <wp:wrapPolygon edited="0">
                <wp:start x="0" y="0"/>
                <wp:lineTo x="0" y="21392"/>
                <wp:lineTo x="21441" y="21392"/>
                <wp:lineTo x="2144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1981200"/>
                    </a:xfrm>
                    <a:prstGeom prst="rect">
                      <a:avLst/>
                    </a:prstGeom>
                    <a:noFill/>
                  </pic:spPr>
                </pic:pic>
              </a:graphicData>
            </a:graphic>
          </wp:anchor>
        </w:drawing>
      </w:r>
    </w:p>
    <w:p w14:paraId="76C8EDB0" w14:textId="77777777" w:rsidR="000F71F2" w:rsidRDefault="000F71F2" w:rsidP="00EB3B0D">
      <w:pPr>
        <w:rPr>
          <w:sz w:val="20"/>
        </w:rPr>
      </w:pPr>
    </w:p>
    <w:p w14:paraId="0CFEDF95" w14:textId="77777777" w:rsidR="000F71F2" w:rsidRDefault="000F71F2" w:rsidP="00EB3B0D">
      <w:pPr>
        <w:rPr>
          <w:sz w:val="20"/>
        </w:rPr>
      </w:pPr>
    </w:p>
    <w:p w14:paraId="1C10C707" w14:textId="77777777" w:rsidR="000F71F2" w:rsidRDefault="000F71F2" w:rsidP="00EB3B0D">
      <w:pPr>
        <w:rPr>
          <w:sz w:val="20"/>
        </w:rPr>
      </w:pPr>
    </w:p>
    <w:p w14:paraId="0EF62E4D" w14:textId="77777777" w:rsidR="000F71F2" w:rsidRDefault="000F71F2" w:rsidP="00EB3B0D">
      <w:pPr>
        <w:rPr>
          <w:sz w:val="20"/>
        </w:rPr>
      </w:pPr>
    </w:p>
    <w:p w14:paraId="22598884" w14:textId="77777777" w:rsidR="000F71F2" w:rsidRDefault="000F71F2" w:rsidP="00EB3B0D">
      <w:pPr>
        <w:rPr>
          <w:sz w:val="20"/>
        </w:rPr>
      </w:pPr>
    </w:p>
    <w:p w14:paraId="01FEB135" w14:textId="77777777" w:rsidR="000F71F2" w:rsidRDefault="000F71F2" w:rsidP="00EB3B0D">
      <w:pPr>
        <w:rPr>
          <w:sz w:val="20"/>
        </w:rPr>
      </w:pPr>
    </w:p>
    <w:p w14:paraId="6922B269" w14:textId="77777777" w:rsidR="000F71F2" w:rsidRDefault="000F71F2" w:rsidP="00EB3B0D">
      <w:pPr>
        <w:rPr>
          <w:sz w:val="20"/>
        </w:rPr>
      </w:pPr>
    </w:p>
    <w:p w14:paraId="1E4276BB" w14:textId="749A09FF" w:rsidR="00B11C9A" w:rsidRPr="00B11C9A" w:rsidRDefault="006415A0" w:rsidP="00B11C9A">
      <w:pPr>
        <w:jc w:val="center"/>
        <w:rPr>
          <w:sz w:val="20"/>
        </w:rPr>
      </w:pPr>
      <w:r>
        <w:rPr>
          <w:sz w:val="20"/>
          <w:szCs w:val="20"/>
        </w:rPr>
        <w:t xml:space="preserve">Figure </w:t>
      </w:r>
      <w:r w:rsidRPr="009C4728">
        <w:rPr>
          <w:sz w:val="20"/>
          <w:szCs w:val="20"/>
        </w:rPr>
        <w:fldChar w:fldCharType="begin"/>
      </w:r>
      <w:r w:rsidRPr="009C4728">
        <w:rPr>
          <w:sz w:val="20"/>
          <w:szCs w:val="20"/>
        </w:rPr>
        <w:instrText xml:space="preserve"> SEQ Figure \* ARABIC </w:instrText>
      </w:r>
      <w:r w:rsidRPr="009C4728">
        <w:rPr>
          <w:sz w:val="20"/>
          <w:szCs w:val="20"/>
        </w:rPr>
        <w:fldChar w:fldCharType="separate"/>
      </w:r>
      <w:r>
        <w:rPr>
          <w:noProof/>
          <w:sz w:val="20"/>
          <w:szCs w:val="20"/>
        </w:rPr>
        <w:t>2</w:t>
      </w:r>
      <w:r w:rsidRPr="009C4728">
        <w:rPr>
          <w:sz w:val="20"/>
          <w:szCs w:val="20"/>
        </w:rPr>
        <w:fldChar w:fldCharType="end"/>
      </w:r>
      <w:r>
        <w:rPr>
          <w:sz w:val="20"/>
          <w:szCs w:val="20"/>
        </w:rPr>
        <w:t xml:space="preserve">: </w:t>
      </w:r>
      <w:r w:rsidRPr="009C4728">
        <w:rPr>
          <w:sz w:val="20"/>
          <w:szCs w:val="20"/>
        </w:rPr>
        <w:t>http://coe.jmu.edu/learningtoolbox/images/noteb4.gif</w:t>
      </w:r>
    </w:p>
    <w:p w14:paraId="1A2168F8" w14:textId="2EDF39B6" w:rsidR="00B11C9A" w:rsidRDefault="00B11C9A" w:rsidP="00B11C9A">
      <w:pPr>
        <w:jc w:val="center"/>
        <w:rPr>
          <w:rFonts w:ascii="Arial" w:hAnsi="Arial" w:cs="Arial"/>
          <w:b/>
          <w:sz w:val="32"/>
          <w:u w:val="single"/>
        </w:rPr>
      </w:pPr>
      <w:r>
        <w:rPr>
          <w:rFonts w:ascii="Arial" w:hAnsi="Arial" w:cs="Arial"/>
          <w:b/>
          <w:sz w:val="32"/>
          <w:u w:val="single"/>
        </w:rPr>
        <w:lastRenderedPageBreak/>
        <w:t>Recapping GCSE chemistry transition work</w:t>
      </w:r>
    </w:p>
    <w:p w14:paraId="76D1B899" w14:textId="251B0F29" w:rsidR="00B11C9A" w:rsidRPr="00667879" w:rsidRDefault="00B11C9A" w:rsidP="00B11C9A">
      <w:pPr>
        <w:jc w:val="center"/>
        <w:rPr>
          <w:rFonts w:ascii="Arial" w:hAnsi="Arial" w:cs="Arial"/>
          <w:b/>
          <w:sz w:val="32"/>
          <w:u w:val="single"/>
        </w:rPr>
      </w:pPr>
      <w:r w:rsidRPr="00667879">
        <w:rPr>
          <w:rFonts w:ascii="Arial" w:hAnsi="Arial" w:cs="Arial"/>
          <w:b/>
          <w:sz w:val="32"/>
          <w:u w:val="single"/>
        </w:rPr>
        <w:t>Instructions</w:t>
      </w:r>
    </w:p>
    <w:p w14:paraId="66A3CF86" w14:textId="77777777" w:rsidR="00B11C9A" w:rsidRDefault="00B11C9A" w:rsidP="00B11C9A">
      <w:pPr>
        <w:rPr>
          <w:rFonts w:ascii="Arial" w:hAnsi="Arial" w:cs="Arial"/>
          <w:sz w:val="32"/>
        </w:rPr>
      </w:pPr>
    </w:p>
    <w:p w14:paraId="355D30F4" w14:textId="77777777" w:rsidR="00B11C9A" w:rsidRPr="00C94100" w:rsidRDefault="00B11C9A" w:rsidP="00B11C9A">
      <w:pPr>
        <w:rPr>
          <w:rFonts w:ascii="Arial" w:hAnsi="Arial" w:cs="Arial"/>
          <w:sz w:val="24"/>
          <w:szCs w:val="24"/>
        </w:rPr>
      </w:pPr>
      <w:r w:rsidRPr="00C94100">
        <w:rPr>
          <w:rFonts w:ascii="Arial" w:hAnsi="Arial" w:cs="Arial"/>
          <w:sz w:val="24"/>
          <w:szCs w:val="24"/>
        </w:rPr>
        <w:t xml:space="preserve">You MUST </w:t>
      </w:r>
      <w:r w:rsidRPr="00C94100">
        <w:rPr>
          <w:rFonts w:ascii="Arial" w:hAnsi="Arial" w:cs="Arial"/>
          <w:b/>
          <w:sz w:val="24"/>
          <w:szCs w:val="24"/>
        </w:rPr>
        <w:t>complete</w:t>
      </w:r>
      <w:r w:rsidRPr="00C94100">
        <w:rPr>
          <w:rFonts w:ascii="Arial" w:hAnsi="Arial" w:cs="Arial"/>
          <w:sz w:val="24"/>
          <w:szCs w:val="24"/>
        </w:rPr>
        <w:t xml:space="preserve"> all </w:t>
      </w:r>
      <w:r w:rsidRPr="00C94100">
        <w:rPr>
          <w:rFonts w:ascii="Arial" w:hAnsi="Arial" w:cs="Arial"/>
          <w:sz w:val="24"/>
          <w:szCs w:val="24"/>
          <w:highlight w:val="lightGray"/>
        </w:rPr>
        <w:t>GCSE questions</w:t>
      </w:r>
      <w:r w:rsidRPr="00C94100">
        <w:rPr>
          <w:rFonts w:ascii="Arial" w:hAnsi="Arial" w:cs="Arial"/>
          <w:sz w:val="24"/>
          <w:szCs w:val="24"/>
        </w:rPr>
        <w:t xml:space="preserve">. This is to help you recap and retrieve vital knowledge you have learned during your GCSE course that provides the foundation for A-Level Chemistry to build upon. </w:t>
      </w:r>
    </w:p>
    <w:p w14:paraId="532BE259" w14:textId="77777777" w:rsidR="00B11C9A" w:rsidRPr="00C94100" w:rsidRDefault="00B11C9A" w:rsidP="00B11C9A">
      <w:pPr>
        <w:rPr>
          <w:rFonts w:ascii="Arial" w:hAnsi="Arial" w:cs="Arial"/>
          <w:sz w:val="24"/>
          <w:szCs w:val="24"/>
        </w:rPr>
      </w:pPr>
      <w:r w:rsidRPr="00C94100">
        <w:rPr>
          <w:rFonts w:ascii="Arial" w:hAnsi="Arial" w:cs="Arial"/>
          <w:sz w:val="24"/>
          <w:szCs w:val="24"/>
        </w:rPr>
        <w:t>Use your normal GCSE revision resources to help you complete them, but here are some suggestions:</w:t>
      </w:r>
    </w:p>
    <w:p w14:paraId="559744C6" w14:textId="77777777" w:rsidR="00B11C9A" w:rsidRDefault="00B11C9A" w:rsidP="00B11C9A">
      <w:pPr>
        <w:rPr>
          <w:rFonts w:ascii="Arial" w:hAnsi="Arial" w:cs="Arial"/>
          <w:sz w:val="24"/>
          <w:szCs w:val="24"/>
        </w:rPr>
      </w:pPr>
    </w:p>
    <w:p w14:paraId="6A667D4A" w14:textId="77777777" w:rsidR="00B11C9A" w:rsidRDefault="00DE79FB" w:rsidP="00B11C9A">
      <w:pPr>
        <w:rPr>
          <w:rFonts w:ascii="Arial" w:hAnsi="Arial" w:cs="Arial"/>
          <w:sz w:val="24"/>
          <w:szCs w:val="24"/>
        </w:rPr>
      </w:pPr>
      <w:hyperlink r:id="rId31" w:history="1">
        <w:r w:rsidR="00B11C9A" w:rsidRPr="005640A0">
          <w:rPr>
            <w:rStyle w:val="Hyperlink"/>
            <w:rFonts w:ascii="Arial" w:hAnsi="Arial" w:cs="Arial"/>
            <w:sz w:val="24"/>
            <w:szCs w:val="24"/>
          </w:rPr>
          <w:t>www.senecalearning.com</w:t>
        </w:r>
      </w:hyperlink>
    </w:p>
    <w:p w14:paraId="78E17FDB" w14:textId="77777777" w:rsidR="00B11C9A" w:rsidRDefault="00DE79FB" w:rsidP="00B11C9A">
      <w:pPr>
        <w:rPr>
          <w:rFonts w:ascii="Arial" w:hAnsi="Arial" w:cs="Arial"/>
          <w:sz w:val="24"/>
          <w:szCs w:val="24"/>
        </w:rPr>
      </w:pPr>
      <w:hyperlink r:id="rId32" w:history="1">
        <w:r w:rsidR="00B11C9A" w:rsidRPr="005640A0">
          <w:rPr>
            <w:rStyle w:val="Hyperlink"/>
            <w:rFonts w:ascii="Arial" w:hAnsi="Arial" w:cs="Arial"/>
            <w:sz w:val="24"/>
            <w:szCs w:val="24"/>
          </w:rPr>
          <w:t>www.bitesize.com</w:t>
        </w:r>
      </w:hyperlink>
    </w:p>
    <w:p w14:paraId="7DF2FE0C" w14:textId="77777777" w:rsidR="00B11C9A" w:rsidRDefault="00DE79FB" w:rsidP="00B11C9A">
      <w:pPr>
        <w:rPr>
          <w:rFonts w:ascii="Arial" w:hAnsi="Arial" w:cs="Arial"/>
          <w:sz w:val="24"/>
          <w:szCs w:val="24"/>
        </w:rPr>
      </w:pPr>
      <w:hyperlink r:id="rId33" w:history="1">
        <w:proofErr w:type="spellStart"/>
        <w:r w:rsidR="00B11C9A">
          <w:rPr>
            <w:rStyle w:val="Hyperlink"/>
            <w:rFonts w:ascii="Arial" w:hAnsi="Arial" w:cs="Arial"/>
            <w:sz w:val="24"/>
            <w:szCs w:val="24"/>
          </w:rPr>
          <w:t>Youtube</w:t>
        </w:r>
        <w:proofErr w:type="spellEnd"/>
        <w:r w:rsidR="00B11C9A">
          <w:rPr>
            <w:rStyle w:val="Hyperlink"/>
            <w:rFonts w:ascii="Arial" w:hAnsi="Arial" w:cs="Arial"/>
            <w:sz w:val="24"/>
            <w:szCs w:val="24"/>
          </w:rPr>
          <w:t xml:space="preserve"> - Free Science Lessons</w:t>
        </w:r>
      </w:hyperlink>
    </w:p>
    <w:p w14:paraId="6E091E8C" w14:textId="77777777" w:rsidR="00B11C9A" w:rsidRDefault="00DE79FB" w:rsidP="00B11C9A">
      <w:pPr>
        <w:rPr>
          <w:rStyle w:val="Hyperlink"/>
          <w:rFonts w:ascii="Arial" w:hAnsi="Arial" w:cs="Arial"/>
          <w:sz w:val="24"/>
          <w:szCs w:val="24"/>
        </w:rPr>
      </w:pPr>
      <w:hyperlink r:id="rId34" w:history="1">
        <w:proofErr w:type="spellStart"/>
        <w:r w:rsidR="00B11C9A">
          <w:rPr>
            <w:rStyle w:val="Hyperlink"/>
            <w:rFonts w:ascii="Arial" w:hAnsi="Arial" w:cs="Arial"/>
            <w:sz w:val="24"/>
            <w:szCs w:val="24"/>
          </w:rPr>
          <w:t>Youtube</w:t>
        </w:r>
        <w:proofErr w:type="spellEnd"/>
        <w:r w:rsidR="00B11C9A">
          <w:rPr>
            <w:rStyle w:val="Hyperlink"/>
            <w:rFonts w:ascii="Arial" w:hAnsi="Arial" w:cs="Arial"/>
            <w:sz w:val="24"/>
            <w:szCs w:val="24"/>
          </w:rPr>
          <w:t xml:space="preserve"> - Primrose Kitten</w:t>
        </w:r>
      </w:hyperlink>
    </w:p>
    <w:p w14:paraId="6EE5DB5D" w14:textId="77777777" w:rsidR="00B11C9A" w:rsidRDefault="00B11C9A" w:rsidP="00B11C9A">
      <w:pPr>
        <w:rPr>
          <w:rFonts w:ascii="Arial" w:hAnsi="Arial" w:cs="Arial"/>
          <w:sz w:val="24"/>
          <w:szCs w:val="24"/>
        </w:rPr>
      </w:pPr>
    </w:p>
    <w:p w14:paraId="031D7E64" w14:textId="77777777" w:rsidR="00B11C9A" w:rsidRPr="00C94100" w:rsidRDefault="00B11C9A" w:rsidP="00B11C9A">
      <w:pPr>
        <w:rPr>
          <w:rFonts w:ascii="Arial" w:hAnsi="Arial" w:cs="Arial"/>
          <w:sz w:val="24"/>
          <w:szCs w:val="24"/>
        </w:rPr>
      </w:pPr>
      <w:r w:rsidRPr="00C94100">
        <w:rPr>
          <w:rFonts w:ascii="Arial" w:hAnsi="Arial" w:cs="Arial"/>
          <w:sz w:val="24"/>
          <w:szCs w:val="24"/>
        </w:rPr>
        <w:t xml:space="preserve">You MUST </w:t>
      </w:r>
      <w:r w:rsidRPr="00C94100">
        <w:rPr>
          <w:rFonts w:ascii="Arial" w:hAnsi="Arial" w:cs="Arial"/>
          <w:b/>
          <w:sz w:val="24"/>
          <w:szCs w:val="24"/>
        </w:rPr>
        <w:t xml:space="preserve">attempt </w:t>
      </w:r>
      <w:r w:rsidRPr="00C94100">
        <w:rPr>
          <w:rFonts w:ascii="Arial" w:hAnsi="Arial" w:cs="Arial"/>
          <w:sz w:val="24"/>
          <w:szCs w:val="24"/>
        </w:rPr>
        <w:t xml:space="preserve">the </w:t>
      </w:r>
      <w:r w:rsidRPr="00C94100">
        <w:rPr>
          <w:rFonts w:ascii="Arial" w:hAnsi="Arial" w:cs="Arial"/>
          <w:sz w:val="24"/>
          <w:szCs w:val="24"/>
          <w:highlight w:val="yellow"/>
        </w:rPr>
        <w:t>A-Level Questions</w:t>
      </w:r>
      <w:r w:rsidRPr="00C94100">
        <w:rPr>
          <w:rFonts w:ascii="Arial" w:hAnsi="Arial" w:cs="Arial"/>
          <w:sz w:val="24"/>
          <w:szCs w:val="24"/>
        </w:rPr>
        <w:t xml:space="preserve">. They are accessible to you with the GCSE content you have – you might just need to think outside the box a bit and stretch yourself! This gives insight into the style of questions at A-Level and shows the jump is not that large if you are fully prepped with </w:t>
      </w:r>
      <w:proofErr w:type="gramStart"/>
      <w:r w:rsidRPr="00C94100">
        <w:rPr>
          <w:rFonts w:ascii="Arial" w:hAnsi="Arial" w:cs="Arial"/>
          <w:sz w:val="24"/>
          <w:szCs w:val="24"/>
        </w:rPr>
        <w:t>all of</w:t>
      </w:r>
      <w:proofErr w:type="gramEnd"/>
      <w:r w:rsidRPr="00C94100">
        <w:rPr>
          <w:rFonts w:ascii="Arial" w:hAnsi="Arial" w:cs="Arial"/>
          <w:sz w:val="24"/>
          <w:szCs w:val="24"/>
        </w:rPr>
        <w:t xml:space="preserve"> your GCSE knowledge</w:t>
      </w:r>
    </w:p>
    <w:p w14:paraId="1D8682B2" w14:textId="77777777" w:rsidR="00B11C9A" w:rsidRDefault="00DE79FB" w:rsidP="00B11C9A">
      <w:pPr>
        <w:rPr>
          <w:rStyle w:val="Hyperlink"/>
          <w:rFonts w:ascii="Arial" w:hAnsi="Arial" w:cs="Arial"/>
          <w:sz w:val="24"/>
          <w:szCs w:val="24"/>
        </w:rPr>
      </w:pPr>
      <w:hyperlink r:id="rId35" w:history="1">
        <w:r w:rsidR="00B11C9A" w:rsidRPr="007F76AD">
          <w:rPr>
            <w:rStyle w:val="Hyperlink"/>
            <w:rFonts w:ascii="Arial" w:hAnsi="Arial" w:cs="Arial"/>
            <w:sz w:val="24"/>
            <w:szCs w:val="24"/>
          </w:rPr>
          <w:t>CGP – ‘Head start to Chemistry’ and ‘Essential Maths Skills’ books</w:t>
        </w:r>
      </w:hyperlink>
    </w:p>
    <w:p w14:paraId="4C509B44" w14:textId="77777777" w:rsidR="00B11C9A" w:rsidRDefault="00DE79FB" w:rsidP="00B11C9A">
      <w:pPr>
        <w:rPr>
          <w:rFonts w:ascii="Arial" w:hAnsi="Arial" w:cs="Arial"/>
          <w:sz w:val="24"/>
        </w:rPr>
      </w:pPr>
      <w:hyperlink r:id="rId36" w:history="1">
        <w:proofErr w:type="spellStart"/>
        <w:r w:rsidR="00B11C9A" w:rsidRPr="007F76AD">
          <w:rPr>
            <w:rStyle w:val="Hyperlink"/>
            <w:rFonts w:ascii="Arial" w:hAnsi="Arial" w:cs="Arial"/>
            <w:sz w:val="24"/>
          </w:rPr>
          <w:t>MaChemGuy</w:t>
        </w:r>
        <w:proofErr w:type="spellEnd"/>
        <w:r w:rsidR="00B11C9A" w:rsidRPr="007F76AD">
          <w:rPr>
            <w:rStyle w:val="Hyperlink"/>
            <w:rFonts w:ascii="Arial" w:hAnsi="Arial" w:cs="Arial"/>
            <w:sz w:val="24"/>
          </w:rPr>
          <w:t xml:space="preserve"> – Prepare for A-Level Chemistry</w:t>
        </w:r>
      </w:hyperlink>
    </w:p>
    <w:p w14:paraId="4B615DD0" w14:textId="77777777" w:rsidR="00B11C9A" w:rsidRPr="007F76AD" w:rsidRDefault="00DE79FB" w:rsidP="00B11C9A">
      <w:pPr>
        <w:rPr>
          <w:rFonts w:ascii="Arial" w:hAnsi="Arial" w:cs="Arial"/>
          <w:sz w:val="24"/>
        </w:rPr>
      </w:pPr>
      <w:hyperlink r:id="rId37" w:history="1">
        <w:r w:rsidR="00B11C9A" w:rsidRPr="007F76AD">
          <w:rPr>
            <w:rStyle w:val="Hyperlink"/>
            <w:rFonts w:ascii="Arial" w:hAnsi="Arial" w:cs="Arial"/>
            <w:sz w:val="24"/>
          </w:rPr>
          <w:t>ASFC Chemistry – Starting A-Level Chemistry</w:t>
        </w:r>
      </w:hyperlink>
      <w:r w:rsidR="00B11C9A">
        <w:rPr>
          <w:rFonts w:ascii="Arial" w:hAnsi="Arial" w:cs="Arial"/>
          <w:sz w:val="24"/>
        </w:rPr>
        <w:t xml:space="preserve"> </w:t>
      </w:r>
    </w:p>
    <w:p w14:paraId="7158D3CB" w14:textId="77777777" w:rsidR="00B11C9A" w:rsidRPr="00C94100" w:rsidRDefault="00B11C9A" w:rsidP="00B11C9A">
      <w:pPr>
        <w:rPr>
          <w:rFonts w:ascii="Arial" w:hAnsi="Arial" w:cs="Arial"/>
          <w:sz w:val="24"/>
          <w:szCs w:val="24"/>
        </w:rPr>
      </w:pPr>
    </w:p>
    <w:p w14:paraId="77C20DC6" w14:textId="77777777" w:rsidR="00B11C9A" w:rsidRPr="00C94100" w:rsidRDefault="00B11C9A" w:rsidP="00B11C9A">
      <w:pPr>
        <w:jc w:val="center"/>
        <w:rPr>
          <w:rFonts w:ascii="Arial Rounded MT Bold" w:hAnsi="Arial Rounded MT Bold"/>
          <w:b/>
          <w:color w:val="FF0000"/>
          <w:sz w:val="24"/>
          <w:szCs w:val="24"/>
        </w:rPr>
      </w:pPr>
      <w:r w:rsidRPr="00C94100">
        <w:rPr>
          <w:rFonts w:ascii="Arial" w:hAnsi="Arial" w:cs="Arial"/>
          <w:b/>
          <w:color w:val="FF0000"/>
          <w:sz w:val="24"/>
          <w:szCs w:val="24"/>
        </w:rPr>
        <w:t>You MUST bring this to your first Chemistry Lesson in Year 12 and give it to your teacher</w:t>
      </w:r>
    </w:p>
    <w:p w14:paraId="6A976F05" w14:textId="0C2DE9E8" w:rsidR="00B11C9A" w:rsidRDefault="00B11C9A" w:rsidP="00B11C9A">
      <w:pPr>
        <w:jc w:val="center"/>
        <w:rPr>
          <w:rFonts w:ascii="Arial Rounded MT Bold" w:hAnsi="Arial Rounded MT Bold"/>
          <w:b/>
          <w:sz w:val="32"/>
        </w:rPr>
      </w:pPr>
    </w:p>
    <w:p w14:paraId="587326F2" w14:textId="54A9FE8F" w:rsidR="00B11C9A" w:rsidRDefault="00B11C9A" w:rsidP="00B11C9A">
      <w:pPr>
        <w:jc w:val="center"/>
        <w:rPr>
          <w:rFonts w:ascii="Arial Rounded MT Bold" w:hAnsi="Arial Rounded MT Bold"/>
          <w:b/>
          <w:sz w:val="32"/>
        </w:rPr>
      </w:pPr>
    </w:p>
    <w:p w14:paraId="18979C54" w14:textId="0B54F6F8" w:rsidR="00B11C9A" w:rsidRDefault="00B11C9A" w:rsidP="00B11C9A">
      <w:pPr>
        <w:jc w:val="center"/>
        <w:rPr>
          <w:rFonts w:ascii="Arial Rounded MT Bold" w:hAnsi="Arial Rounded MT Bold"/>
          <w:b/>
          <w:sz w:val="32"/>
        </w:rPr>
      </w:pPr>
    </w:p>
    <w:p w14:paraId="55934143" w14:textId="0D3B97E3" w:rsidR="00B11C9A" w:rsidRDefault="00B11C9A" w:rsidP="00B11C9A">
      <w:pPr>
        <w:jc w:val="center"/>
        <w:rPr>
          <w:rFonts w:ascii="Arial Rounded MT Bold" w:hAnsi="Arial Rounded MT Bold"/>
          <w:b/>
          <w:sz w:val="32"/>
        </w:rPr>
      </w:pPr>
    </w:p>
    <w:p w14:paraId="423E8C32" w14:textId="749544DC" w:rsidR="00B11C9A" w:rsidRDefault="00B11C9A" w:rsidP="00B11C9A">
      <w:pPr>
        <w:jc w:val="center"/>
        <w:rPr>
          <w:rFonts w:ascii="Arial Rounded MT Bold" w:hAnsi="Arial Rounded MT Bold"/>
          <w:b/>
          <w:sz w:val="32"/>
        </w:rPr>
      </w:pPr>
    </w:p>
    <w:p w14:paraId="1D7F9EF0" w14:textId="44013022" w:rsidR="00B11C9A" w:rsidRDefault="00B11C9A" w:rsidP="00B11C9A">
      <w:pPr>
        <w:jc w:val="center"/>
        <w:rPr>
          <w:rFonts w:ascii="Arial Rounded MT Bold" w:hAnsi="Arial Rounded MT Bold"/>
          <w:b/>
          <w:sz w:val="32"/>
        </w:rPr>
      </w:pPr>
    </w:p>
    <w:p w14:paraId="7CA0651C" w14:textId="77777777" w:rsidR="00B11C9A" w:rsidRPr="00F5360A" w:rsidRDefault="00B11C9A" w:rsidP="00B11C9A">
      <w:pPr>
        <w:jc w:val="center"/>
        <w:rPr>
          <w:rFonts w:ascii="Arial Rounded MT Bold" w:hAnsi="Arial Rounded MT Bold"/>
          <w:b/>
          <w:sz w:val="32"/>
        </w:rPr>
      </w:pPr>
    </w:p>
    <w:tbl>
      <w:tblPr>
        <w:tblStyle w:val="TableGrid"/>
        <w:tblW w:w="0" w:type="auto"/>
        <w:tblLook w:val="04A0" w:firstRow="1" w:lastRow="0" w:firstColumn="1" w:lastColumn="0" w:noHBand="0" w:noVBand="1"/>
      </w:tblPr>
      <w:tblGrid>
        <w:gridCol w:w="9016"/>
      </w:tblGrid>
      <w:tr w:rsidR="00B11C9A" w14:paraId="470C8802" w14:textId="77777777" w:rsidTr="00BD3CD4">
        <w:tc>
          <w:tcPr>
            <w:tcW w:w="10456" w:type="dxa"/>
            <w:shd w:val="clear" w:color="auto" w:fill="F7CAAC" w:themeFill="accent2" w:themeFillTint="66"/>
          </w:tcPr>
          <w:p w14:paraId="4E8B0A07" w14:textId="77777777" w:rsidR="00B11C9A" w:rsidRPr="00950B5D" w:rsidRDefault="00B11C9A" w:rsidP="00BD3CD4">
            <w:pPr>
              <w:jc w:val="center"/>
              <w:rPr>
                <w:rFonts w:ascii="Arial" w:hAnsi="Arial" w:cs="Arial"/>
                <w:b/>
                <w:sz w:val="24"/>
              </w:rPr>
            </w:pPr>
            <w:r w:rsidRPr="00950B5D">
              <w:rPr>
                <w:rFonts w:ascii="Arial" w:hAnsi="Arial" w:cs="Arial"/>
                <w:b/>
                <w:sz w:val="24"/>
              </w:rPr>
              <w:lastRenderedPageBreak/>
              <w:t>Atomic Structure</w:t>
            </w:r>
          </w:p>
        </w:tc>
      </w:tr>
    </w:tbl>
    <w:p w14:paraId="46CA89EC" w14:textId="77777777" w:rsidR="00B11C9A" w:rsidRDefault="00B11C9A" w:rsidP="00B11C9A"/>
    <w:p w14:paraId="6319EA5D" w14:textId="77777777" w:rsidR="00B11C9A" w:rsidRPr="00950B5D" w:rsidRDefault="00B11C9A" w:rsidP="00B11C9A">
      <w:pPr>
        <w:rPr>
          <w:rFonts w:ascii="Arial" w:hAnsi="Arial" w:cs="Arial"/>
          <w:b/>
          <w:sz w:val="24"/>
        </w:rPr>
      </w:pPr>
      <w:r w:rsidRPr="00F5360A">
        <w:rPr>
          <w:rFonts w:ascii="Arial" w:hAnsi="Arial" w:cs="Arial"/>
          <w:b/>
          <w:sz w:val="24"/>
          <w:highlight w:val="lightGray"/>
        </w:rPr>
        <w:t>GCSE questions</w:t>
      </w:r>
    </w:p>
    <w:p w14:paraId="7440E47F" w14:textId="77777777" w:rsidR="00B11C9A" w:rsidRDefault="00B11C9A" w:rsidP="00B11C9A">
      <w:r>
        <w:rPr>
          <w:rFonts w:ascii="Arial" w:hAnsi="Arial" w:cs="Arial"/>
          <w:b/>
          <w:bCs/>
          <w:color w:val="000000"/>
          <w:sz w:val="27"/>
          <w:szCs w:val="27"/>
        </w:rPr>
        <w:t>Q1.</w:t>
      </w:r>
      <w:r>
        <w:t xml:space="preserve"> </w:t>
      </w:r>
      <w:r>
        <w:rPr>
          <w:rFonts w:ascii="Arial" w:hAnsi="Arial" w:cs="Arial"/>
        </w:rPr>
        <w:t>This question is about the structure of the atom.</w:t>
      </w:r>
    </w:p>
    <w:p w14:paraId="788ADFDC" w14:textId="77777777" w:rsidR="00B11C9A" w:rsidRPr="009365AB" w:rsidRDefault="00B11C9A" w:rsidP="00B11C9A">
      <w:r>
        <w:rPr>
          <w:rFonts w:ascii="Arial" w:hAnsi="Arial" w:cs="Arial"/>
        </w:rPr>
        <w:t>(a)</w:t>
      </w:r>
      <w:r>
        <w:rPr>
          <w:rFonts w:ascii="Arial" w:hAnsi="Arial" w:cs="Arial"/>
        </w:rPr>
        <w:t> </w:t>
      </w:r>
      <w:r>
        <w:rPr>
          <w:rFonts w:ascii="Arial" w:hAnsi="Arial" w:cs="Arial"/>
        </w:rPr>
        <w:t> Complete the sentences.</w:t>
      </w:r>
      <w:r>
        <w:t xml:space="preserve"> </w:t>
      </w:r>
      <w:r>
        <w:rPr>
          <w:rFonts w:ascii="Arial" w:hAnsi="Arial" w:cs="Arial"/>
        </w:rPr>
        <w:t>Choose answers from the box.</w:t>
      </w:r>
      <w:r>
        <w:t xml:space="preserve"> </w:t>
      </w:r>
      <w:r>
        <w:rPr>
          <w:rFonts w:ascii="Arial" w:hAnsi="Arial" w:cs="Arial"/>
        </w:rPr>
        <w:t>Each word may be used once, more than once, or not at all.</w:t>
      </w:r>
    </w:p>
    <w:tbl>
      <w:tblPr>
        <w:tblW w:w="0" w:type="auto"/>
        <w:tblInd w:w="1155" w:type="dxa"/>
        <w:tblLayout w:type="fixed"/>
        <w:tblCellMar>
          <w:left w:w="15" w:type="dxa"/>
          <w:right w:w="15" w:type="dxa"/>
        </w:tblCellMar>
        <w:tblLook w:val="0000" w:firstRow="0" w:lastRow="0" w:firstColumn="0" w:lastColumn="0" w:noHBand="0" w:noVBand="0"/>
      </w:tblPr>
      <w:tblGrid>
        <w:gridCol w:w="1350"/>
        <w:gridCol w:w="1224"/>
        <w:gridCol w:w="1224"/>
        <w:gridCol w:w="1224"/>
        <w:gridCol w:w="1224"/>
      </w:tblGrid>
      <w:tr w:rsidR="00B11C9A" w14:paraId="0049DDB2" w14:textId="77777777" w:rsidTr="00BD3CD4">
        <w:tc>
          <w:tcPr>
            <w:tcW w:w="1350" w:type="dxa"/>
            <w:tcBorders>
              <w:top w:val="single" w:sz="6" w:space="0" w:color="000000"/>
              <w:left w:val="single" w:sz="6" w:space="0" w:color="000000"/>
              <w:bottom w:val="nil"/>
              <w:right w:val="nil"/>
            </w:tcBorders>
            <w:vAlign w:val="center"/>
          </w:tcPr>
          <w:p w14:paraId="02BAE15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w:t>
            </w:r>
            <w:r>
              <w:rPr>
                <w:rFonts w:ascii="Arial" w:hAnsi="Arial" w:cs="Arial"/>
                <w:b/>
                <w:bCs/>
              </w:rPr>
              <w:t>electron</w:t>
            </w:r>
          </w:p>
        </w:tc>
        <w:tc>
          <w:tcPr>
            <w:tcW w:w="1224" w:type="dxa"/>
            <w:tcBorders>
              <w:top w:val="single" w:sz="6" w:space="0" w:color="000000"/>
              <w:left w:val="nil"/>
              <w:bottom w:val="nil"/>
              <w:right w:val="nil"/>
            </w:tcBorders>
            <w:vAlign w:val="center"/>
          </w:tcPr>
          <w:p w14:paraId="5663F8D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nil"/>
              <w:bottom w:val="nil"/>
              <w:right w:val="nil"/>
            </w:tcBorders>
            <w:vAlign w:val="center"/>
          </w:tcPr>
          <w:p w14:paraId="544EEE7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ion</w:t>
            </w:r>
          </w:p>
        </w:tc>
        <w:tc>
          <w:tcPr>
            <w:tcW w:w="1224" w:type="dxa"/>
            <w:tcBorders>
              <w:top w:val="single" w:sz="6" w:space="0" w:color="000000"/>
              <w:left w:val="nil"/>
              <w:bottom w:val="nil"/>
              <w:right w:val="nil"/>
            </w:tcBorders>
            <w:vAlign w:val="center"/>
          </w:tcPr>
          <w:p w14:paraId="731FDE5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nil"/>
              <w:bottom w:val="nil"/>
              <w:right w:val="single" w:sz="6" w:space="0" w:color="000000"/>
            </w:tcBorders>
            <w:vAlign w:val="center"/>
          </w:tcPr>
          <w:p w14:paraId="28A2956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neutron</w:t>
            </w:r>
          </w:p>
        </w:tc>
      </w:tr>
      <w:tr w:rsidR="00B11C9A" w14:paraId="7AE5EDBA" w14:textId="77777777" w:rsidTr="00BD3CD4">
        <w:tc>
          <w:tcPr>
            <w:tcW w:w="1350" w:type="dxa"/>
            <w:tcBorders>
              <w:top w:val="nil"/>
              <w:left w:val="single" w:sz="6" w:space="0" w:color="000000"/>
              <w:bottom w:val="single" w:sz="6" w:space="0" w:color="000000"/>
              <w:right w:val="nil"/>
            </w:tcBorders>
            <w:vAlign w:val="center"/>
          </w:tcPr>
          <w:p w14:paraId="2CCAAA4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nil"/>
              <w:left w:val="nil"/>
              <w:bottom w:val="single" w:sz="6" w:space="0" w:color="000000"/>
              <w:right w:val="nil"/>
            </w:tcBorders>
            <w:vAlign w:val="center"/>
          </w:tcPr>
          <w:p w14:paraId="75F2B9C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nucleus</w:t>
            </w:r>
          </w:p>
        </w:tc>
        <w:tc>
          <w:tcPr>
            <w:tcW w:w="1224" w:type="dxa"/>
            <w:tcBorders>
              <w:top w:val="nil"/>
              <w:left w:val="nil"/>
              <w:bottom w:val="single" w:sz="6" w:space="0" w:color="000000"/>
              <w:right w:val="nil"/>
            </w:tcBorders>
            <w:vAlign w:val="center"/>
          </w:tcPr>
          <w:p w14:paraId="7BCF30E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nil"/>
              <w:left w:val="nil"/>
              <w:bottom w:val="single" w:sz="6" w:space="0" w:color="000000"/>
              <w:right w:val="nil"/>
            </w:tcBorders>
            <w:vAlign w:val="center"/>
          </w:tcPr>
          <w:p w14:paraId="5693438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proton</w:t>
            </w:r>
          </w:p>
        </w:tc>
        <w:tc>
          <w:tcPr>
            <w:tcW w:w="1224" w:type="dxa"/>
            <w:tcBorders>
              <w:top w:val="nil"/>
              <w:left w:val="nil"/>
              <w:bottom w:val="single" w:sz="6" w:space="0" w:color="000000"/>
              <w:right w:val="single" w:sz="6" w:space="0" w:color="000000"/>
            </w:tcBorders>
            <w:vAlign w:val="center"/>
          </w:tcPr>
          <w:p w14:paraId="6A91EAB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61DDFFD0" w14:textId="77777777" w:rsidR="00B11C9A" w:rsidRDefault="00B11C9A" w:rsidP="00B11C9A">
      <w:pPr>
        <w:widowControl w:val="0"/>
        <w:autoSpaceDE w:val="0"/>
        <w:autoSpaceDN w:val="0"/>
        <w:adjustRightInd w:val="0"/>
        <w:spacing w:before="360" w:after="0" w:line="240" w:lineRule="auto"/>
        <w:ind w:left="142" w:right="567"/>
        <w:rPr>
          <w:rFonts w:ascii="Arial" w:hAnsi="Arial" w:cs="Arial"/>
        </w:rPr>
      </w:pPr>
      <w:r>
        <w:rPr>
          <w:rFonts w:ascii="Arial" w:hAnsi="Arial" w:cs="Arial"/>
        </w:rPr>
        <w:t>The centre of the atom is the ______________________</w:t>
      </w:r>
      <w:proofErr w:type="gramStart"/>
      <w:r>
        <w:rPr>
          <w:rFonts w:ascii="Arial" w:hAnsi="Arial" w:cs="Arial"/>
        </w:rPr>
        <w:t>_ .</w:t>
      </w:r>
      <w:proofErr w:type="gramEnd"/>
    </w:p>
    <w:p w14:paraId="1CABC986" w14:textId="77777777" w:rsidR="00B11C9A" w:rsidRDefault="00B11C9A" w:rsidP="00B11C9A">
      <w:pPr>
        <w:widowControl w:val="0"/>
        <w:autoSpaceDE w:val="0"/>
        <w:autoSpaceDN w:val="0"/>
        <w:adjustRightInd w:val="0"/>
        <w:spacing w:before="360" w:after="0" w:line="240" w:lineRule="auto"/>
        <w:ind w:left="142" w:right="-166"/>
        <w:rPr>
          <w:rFonts w:ascii="Arial" w:hAnsi="Arial" w:cs="Arial"/>
        </w:rPr>
      </w:pPr>
      <w:r>
        <w:rPr>
          <w:rFonts w:ascii="Arial" w:hAnsi="Arial" w:cs="Arial"/>
        </w:rPr>
        <w:t>The two types of particle in the centre of the atom are the proton and the ______________________</w:t>
      </w:r>
      <w:proofErr w:type="gramStart"/>
      <w:r>
        <w:rPr>
          <w:rFonts w:ascii="Arial" w:hAnsi="Arial" w:cs="Arial"/>
        </w:rPr>
        <w:t>_ .</w:t>
      </w:r>
      <w:proofErr w:type="gramEnd"/>
    </w:p>
    <w:p w14:paraId="055ECFEF" w14:textId="77777777" w:rsidR="00B11C9A" w:rsidRDefault="00B11C9A" w:rsidP="00B11C9A">
      <w:pPr>
        <w:widowControl w:val="0"/>
        <w:autoSpaceDE w:val="0"/>
        <w:autoSpaceDN w:val="0"/>
        <w:adjustRightInd w:val="0"/>
        <w:spacing w:before="360" w:after="0" w:line="240" w:lineRule="auto"/>
        <w:ind w:left="142" w:right="-166"/>
        <w:rPr>
          <w:rFonts w:ascii="Arial" w:hAnsi="Arial" w:cs="Arial"/>
        </w:rPr>
      </w:pPr>
      <w:r>
        <w:rPr>
          <w:rFonts w:ascii="Arial" w:hAnsi="Arial" w:cs="Arial"/>
        </w:rPr>
        <w:t>James Chadwick proved the existence of the ______________________</w:t>
      </w:r>
      <w:proofErr w:type="gramStart"/>
      <w:r>
        <w:rPr>
          <w:rFonts w:ascii="Arial" w:hAnsi="Arial" w:cs="Arial"/>
        </w:rPr>
        <w:t>_ .</w:t>
      </w:r>
      <w:proofErr w:type="gramEnd"/>
    </w:p>
    <w:p w14:paraId="215BA46C" w14:textId="77777777" w:rsidR="00B11C9A" w:rsidRDefault="00B11C9A" w:rsidP="00B11C9A">
      <w:pPr>
        <w:widowControl w:val="0"/>
        <w:autoSpaceDE w:val="0"/>
        <w:autoSpaceDN w:val="0"/>
        <w:adjustRightInd w:val="0"/>
        <w:spacing w:before="360" w:after="0" w:line="240" w:lineRule="auto"/>
        <w:ind w:left="142" w:right="-166"/>
        <w:rPr>
          <w:rFonts w:ascii="Arial" w:hAnsi="Arial" w:cs="Arial"/>
        </w:rPr>
      </w:pPr>
      <w:r>
        <w:rPr>
          <w:rFonts w:ascii="Arial" w:hAnsi="Arial" w:cs="Arial"/>
        </w:rPr>
        <w:t>Niels Bohr suggested particles orbit the centre of the atom. This type of particle is the _______________</w:t>
      </w:r>
      <w:proofErr w:type="gramStart"/>
      <w:r>
        <w:rPr>
          <w:rFonts w:ascii="Arial" w:hAnsi="Arial" w:cs="Arial"/>
        </w:rPr>
        <w:t>_ .</w:t>
      </w:r>
      <w:proofErr w:type="gramEnd"/>
    </w:p>
    <w:p w14:paraId="53BF773C" w14:textId="77777777" w:rsidR="00B11C9A" w:rsidRDefault="00B11C9A" w:rsidP="00B11C9A">
      <w:pPr>
        <w:widowControl w:val="0"/>
        <w:autoSpaceDE w:val="0"/>
        <w:autoSpaceDN w:val="0"/>
        <w:adjustRightInd w:val="0"/>
        <w:spacing w:before="360" w:after="0" w:line="240" w:lineRule="auto"/>
        <w:ind w:left="142" w:right="-166"/>
        <w:rPr>
          <w:rFonts w:ascii="Arial" w:hAnsi="Arial" w:cs="Arial"/>
        </w:rPr>
      </w:pPr>
      <w:r>
        <w:rPr>
          <w:rFonts w:ascii="Arial" w:hAnsi="Arial" w:cs="Arial"/>
        </w:rPr>
        <w:t>The two types of particle with the same mass are the neutron and the ______________________</w:t>
      </w:r>
      <w:proofErr w:type="gramStart"/>
      <w:r>
        <w:rPr>
          <w:rFonts w:ascii="Arial" w:hAnsi="Arial" w:cs="Arial"/>
        </w:rPr>
        <w:t>_ .</w:t>
      </w:r>
      <w:proofErr w:type="gramEnd"/>
      <w:r>
        <w:rPr>
          <w:rFonts w:ascii="Arial" w:hAnsi="Arial" w:cs="Arial"/>
        </w:rPr>
        <w:t xml:space="preserve">   </w:t>
      </w:r>
      <w:r>
        <w:rPr>
          <w:rFonts w:ascii="Arial" w:hAnsi="Arial" w:cs="Arial"/>
          <w:b/>
          <w:bCs/>
          <w:sz w:val="20"/>
          <w:szCs w:val="20"/>
        </w:rPr>
        <w:t>(5)</w:t>
      </w:r>
    </w:p>
    <w:p w14:paraId="734E14E2" w14:textId="77777777" w:rsidR="00B11C9A" w:rsidRDefault="00B11C9A" w:rsidP="00B11C9A">
      <w:pPr>
        <w:widowControl w:val="0"/>
        <w:autoSpaceDE w:val="0"/>
        <w:autoSpaceDN w:val="0"/>
        <w:adjustRightInd w:val="0"/>
        <w:spacing w:before="360" w:after="0" w:line="240" w:lineRule="auto"/>
        <w:ind w:left="142" w:right="-166"/>
        <w:rPr>
          <w:rFonts w:ascii="Arial" w:hAnsi="Arial" w:cs="Arial"/>
        </w:rPr>
      </w:pPr>
      <w:r>
        <w:rPr>
          <w:rFonts w:ascii="Arial" w:hAnsi="Arial" w:cs="Arial"/>
        </w:rPr>
        <w:t xml:space="preserve">The table below shows information about two isotopes of element </w:t>
      </w:r>
      <w:r>
        <w:rPr>
          <w:rFonts w:ascii="Arial" w:hAnsi="Arial" w:cs="Arial"/>
          <w:b/>
          <w:bCs/>
        </w:rPr>
        <w:t>X</w:t>
      </w:r>
      <w:r>
        <w:rPr>
          <w:rFonts w:ascii="Arial" w:hAnsi="Arial" w:cs="Arial"/>
        </w:rPr>
        <w:t>.</w:t>
      </w:r>
    </w:p>
    <w:p w14:paraId="15840503"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2448"/>
        <w:gridCol w:w="3226"/>
      </w:tblGrid>
      <w:tr w:rsidR="00B11C9A" w14:paraId="7C18C12C" w14:textId="77777777" w:rsidTr="00BD3CD4">
        <w:tc>
          <w:tcPr>
            <w:tcW w:w="1254" w:type="dxa"/>
            <w:tcBorders>
              <w:top w:val="nil"/>
              <w:left w:val="nil"/>
              <w:bottom w:val="nil"/>
              <w:right w:val="nil"/>
            </w:tcBorders>
            <w:vAlign w:val="center"/>
          </w:tcPr>
          <w:p w14:paraId="04C0EE9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788D56D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Mass number</w:t>
            </w:r>
          </w:p>
        </w:tc>
        <w:tc>
          <w:tcPr>
            <w:tcW w:w="3226" w:type="dxa"/>
            <w:tcBorders>
              <w:top w:val="single" w:sz="6" w:space="0" w:color="000000"/>
              <w:left w:val="single" w:sz="6" w:space="0" w:color="000000"/>
              <w:bottom w:val="single" w:sz="6" w:space="0" w:color="000000"/>
              <w:right w:val="single" w:sz="6" w:space="0" w:color="000000"/>
            </w:tcBorders>
            <w:vAlign w:val="center"/>
          </w:tcPr>
          <w:p w14:paraId="614A57D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Percentage (%) abundance</w:t>
            </w:r>
          </w:p>
        </w:tc>
      </w:tr>
      <w:tr w:rsidR="00B11C9A" w14:paraId="22F203E6" w14:textId="77777777" w:rsidTr="00BD3CD4">
        <w:tc>
          <w:tcPr>
            <w:tcW w:w="1254" w:type="dxa"/>
            <w:tcBorders>
              <w:top w:val="single" w:sz="6" w:space="0" w:color="000000"/>
              <w:left w:val="single" w:sz="6" w:space="0" w:color="000000"/>
              <w:bottom w:val="single" w:sz="6" w:space="0" w:color="000000"/>
              <w:right w:val="single" w:sz="6" w:space="0" w:color="000000"/>
            </w:tcBorders>
            <w:vAlign w:val="center"/>
          </w:tcPr>
          <w:p w14:paraId="5CB7AEA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Isotope 1</w:t>
            </w:r>
          </w:p>
        </w:tc>
        <w:tc>
          <w:tcPr>
            <w:tcW w:w="2448" w:type="dxa"/>
            <w:tcBorders>
              <w:top w:val="single" w:sz="6" w:space="0" w:color="000000"/>
              <w:left w:val="single" w:sz="6" w:space="0" w:color="000000"/>
              <w:bottom w:val="single" w:sz="6" w:space="0" w:color="000000"/>
              <w:right w:val="single" w:sz="6" w:space="0" w:color="000000"/>
            </w:tcBorders>
            <w:vAlign w:val="center"/>
          </w:tcPr>
          <w:p w14:paraId="0DB4AF5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63</w:t>
            </w:r>
          </w:p>
        </w:tc>
        <w:tc>
          <w:tcPr>
            <w:tcW w:w="3226" w:type="dxa"/>
            <w:tcBorders>
              <w:top w:val="single" w:sz="6" w:space="0" w:color="000000"/>
              <w:left w:val="single" w:sz="6" w:space="0" w:color="000000"/>
              <w:bottom w:val="single" w:sz="6" w:space="0" w:color="000000"/>
              <w:right w:val="single" w:sz="6" w:space="0" w:color="000000"/>
            </w:tcBorders>
            <w:vAlign w:val="center"/>
          </w:tcPr>
          <w:p w14:paraId="67B8431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70</w:t>
            </w:r>
          </w:p>
        </w:tc>
      </w:tr>
      <w:tr w:rsidR="00B11C9A" w14:paraId="6B981608" w14:textId="77777777" w:rsidTr="00BD3CD4">
        <w:tc>
          <w:tcPr>
            <w:tcW w:w="1254" w:type="dxa"/>
            <w:tcBorders>
              <w:top w:val="single" w:sz="6" w:space="0" w:color="000000"/>
              <w:left w:val="single" w:sz="6" w:space="0" w:color="000000"/>
              <w:bottom w:val="single" w:sz="6" w:space="0" w:color="000000"/>
              <w:right w:val="single" w:sz="6" w:space="0" w:color="000000"/>
            </w:tcBorders>
            <w:vAlign w:val="center"/>
          </w:tcPr>
          <w:p w14:paraId="398C59C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Isotope 2</w:t>
            </w:r>
          </w:p>
        </w:tc>
        <w:tc>
          <w:tcPr>
            <w:tcW w:w="2448" w:type="dxa"/>
            <w:tcBorders>
              <w:top w:val="single" w:sz="6" w:space="0" w:color="000000"/>
              <w:left w:val="single" w:sz="6" w:space="0" w:color="000000"/>
              <w:bottom w:val="single" w:sz="6" w:space="0" w:color="000000"/>
              <w:right w:val="single" w:sz="6" w:space="0" w:color="000000"/>
            </w:tcBorders>
            <w:vAlign w:val="center"/>
          </w:tcPr>
          <w:p w14:paraId="585D359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65</w:t>
            </w:r>
          </w:p>
        </w:tc>
        <w:tc>
          <w:tcPr>
            <w:tcW w:w="3226" w:type="dxa"/>
            <w:tcBorders>
              <w:top w:val="single" w:sz="6" w:space="0" w:color="000000"/>
              <w:left w:val="single" w:sz="6" w:space="0" w:color="000000"/>
              <w:bottom w:val="single" w:sz="6" w:space="0" w:color="000000"/>
              <w:right w:val="single" w:sz="6" w:space="0" w:color="000000"/>
            </w:tcBorders>
            <w:vAlign w:val="center"/>
          </w:tcPr>
          <w:p w14:paraId="0ADD6C8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bl>
    <w:p w14:paraId="44921F33"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Calculate the relative atomic mass (</w:t>
      </w:r>
      <w:proofErr w:type="spellStart"/>
      <w:r>
        <w:rPr>
          <w:rFonts w:ascii="Arial" w:hAnsi="Arial" w:cs="Arial"/>
          <w:i/>
          <w:iCs/>
        </w:rPr>
        <w:t>A</w:t>
      </w:r>
      <w:r>
        <w:rPr>
          <w:rFonts w:ascii="Arial" w:hAnsi="Arial" w:cs="Arial"/>
          <w:sz w:val="20"/>
          <w:szCs w:val="20"/>
          <w:vertAlign w:val="subscript"/>
        </w:rPr>
        <w:t>r</w:t>
      </w:r>
      <w:proofErr w:type="spellEnd"/>
      <w:r>
        <w:rPr>
          <w:rFonts w:ascii="Arial" w:hAnsi="Arial" w:cs="Arial"/>
        </w:rPr>
        <w:t xml:space="preserve">) of element </w:t>
      </w:r>
      <w:r>
        <w:rPr>
          <w:rFonts w:ascii="Arial" w:hAnsi="Arial" w:cs="Arial"/>
          <w:b/>
          <w:bCs/>
        </w:rPr>
        <w:t>X</w:t>
      </w:r>
      <w:r>
        <w:rPr>
          <w:rFonts w:ascii="Arial" w:hAnsi="Arial" w:cs="Arial"/>
        </w:rPr>
        <w:t xml:space="preserve"> using the equation:</w:t>
      </w:r>
    </w:p>
    <w:p w14:paraId="34C3CFC1"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33CC5667" wp14:editId="411B6B89">
            <wp:extent cx="565785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381000"/>
                    </a:xfrm>
                    <a:prstGeom prst="rect">
                      <a:avLst/>
                    </a:prstGeom>
                    <a:noFill/>
                    <a:ln>
                      <a:noFill/>
                    </a:ln>
                  </pic:spPr>
                </pic:pic>
              </a:graphicData>
            </a:graphic>
          </wp:inline>
        </w:drawing>
      </w:r>
      <w:r>
        <w:rPr>
          <w:rFonts w:ascii="Arial" w:hAnsi="Arial" w:cs="Arial"/>
        </w:rPr>
        <w:t> </w:t>
      </w:r>
    </w:p>
    <w:p w14:paraId="5705EBFD"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Use the table above. Give your answer to 1 decimal place.</w:t>
      </w:r>
    </w:p>
    <w:p w14:paraId="193B30B0"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__________________________________________________________________________________________________________________________________________________</w:t>
      </w:r>
      <w:r>
        <w:rPr>
          <w:rFonts w:ascii="Arial" w:hAnsi="Arial" w:cs="Arial"/>
          <w:i/>
          <w:iCs/>
        </w:rPr>
        <w:t>A</w:t>
      </w:r>
      <w:r>
        <w:rPr>
          <w:rFonts w:ascii="Arial" w:hAnsi="Arial" w:cs="Arial"/>
          <w:sz w:val="20"/>
          <w:szCs w:val="20"/>
          <w:vertAlign w:val="subscript"/>
        </w:rPr>
        <w:t>r</w:t>
      </w:r>
      <w:r>
        <w:rPr>
          <w:rFonts w:ascii="Arial" w:hAnsi="Arial" w:cs="Arial"/>
        </w:rPr>
        <w:t xml:space="preserve"> = _________________ </w:t>
      </w:r>
      <w:r>
        <w:rPr>
          <w:rFonts w:ascii="Arial" w:hAnsi="Arial" w:cs="Arial"/>
          <w:b/>
          <w:bCs/>
          <w:sz w:val="20"/>
          <w:szCs w:val="20"/>
        </w:rPr>
        <w:t>(2)</w:t>
      </w:r>
    </w:p>
    <w:p w14:paraId="0EC7995F"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(c)</w:t>
      </w:r>
      <w:r>
        <w:rPr>
          <w:rFonts w:ascii="Arial" w:hAnsi="Arial" w:cs="Arial"/>
        </w:rPr>
        <w:t> </w:t>
      </w:r>
      <w:r>
        <w:rPr>
          <w:rFonts w:ascii="Arial" w:hAnsi="Arial" w:cs="Arial"/>
        </w:rPr>
        <w:t xml:space="preserve"> Suggest the identity of element </w:t>
      </w:r>
      <w:r>
        <w:rPr>
          <w:rFonts w:ascii="Arial" w:hAnsi="Arial" w:cs="Arial"/>
          <w:b/>
          <w:bCs/>
        </w:rPr>
        <w:t>X</w:t>
      </w:r>
      <w:r>
        <w:rPr>
          <w:rFonts w:ascii="Arial" w:hAnsi="Arial" w:cs="Arial"/>
        </w:rPr>
        <w:t>. Use the periodic table.</w:t>
      </w:r>
    </w:p>
    <w:p w14:paraId="1C88F429"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1A53854A" w14:textId="3053DE6E"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lastRenderedPageBreak/>
        <w:t xml:space="preserve">Element </w:t>
      </w:r>
      <w:r>
        <w:rPr>
          <w:rFonts w:ascii="Arial" w:hAnsi="Arial" w:cs="Arial"/>
          <w:b/>
          <w:bCs/>
        </w:rPr>
        <w:t>X</w:t>
      </w:r>
      <w:r>
        <w:rPr>
          <w:rFonts w:ascii="Arial" w:hAnsi="Arial" w:cs="Arial"/>
        </w:rPr>
        <w:t xml:space="preserve"> is _________________________________________________________________________</w:t>
      </w:r>
      <w:r>
        <w:rPr>
          <w:rFonts w:ascii="Arial" w:hAnsi="Arial" w:cs="Arial"/>
          <w:b/>
          <w:bCs/>
          <w:sz w:val="20"/>
          <w:szCs w:val="20"/>
        </w:rPr>
        <w:t>(1)</w:t>
      </w:r>
    </w:p>
    <w:p w14:paraId="112D2F11"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(d)</w:t>
      </w:r>
      <w:r>
        <w:rPr>
          <w:rFonts w:ascii="Arial" w:hAnsi="Arial" w:cs="Arial"/>
        </w:rPr>
        <w:t> </w:t>
      </w:r>
      <w:r>
        <w:rPr>
          <w:rFonts w:ascii="Arial" w:hAnsi="Arial" w:cs="Arial"/>
        </w:rPr>
        <w:t xml:space="preserve"> The radius of an atom of element </w:t>
      </w:r>
      <w:r>
        <w:rPr>
          <w:rFonts w:ascii="Arial" w:hAnsi="Arial" w:cs="Arial"/>
          <w:b/>
          <w:bCs/>
        </w:rPr>
        <w:t>X</w:t>
      </w:r>
      <w:r>
        <w:rPr>
          <w:rFonts w:ascii="Arial" w:hAnsi="Arial" w:cs="Arial"/>
        </w:rPr>
        <w:t xml:space="preserve"> is 1.2 × 10</w:t>
      </w:r>
      <w:r>
        <w:rPr>
          <w:rFonts w:ascii="Arial" w:hAnsi="Arial" w:cs="Arial"/>
          <w:sz w:val="20"/>
          <w:szCs w:val="20"/>
          <w:vertAlign w:val="superscript"/>
        </w:rPr>
        <w:t>−10</w:t>
      </w:r>
      <w:r>
        <w:rPr>
          <w:rFonts w:ascii="Arial" w:hAnsi="Arial" w:cs="Arial"/>
        </w:rPr>
        <w:t xml:space="preserve"> m</w:t>
      </w:r>
    </w:p>
    <w:p w14:paraId="0D736816"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The radius of the centre of the atom is </w:t>
      </w:r>
      <w:r>
        <w:rPr>
          <w:rFonts w:ascii="Arial" w:hAnsi="Arial" w:cs="Arial"/>
          <w:noProof/>
          <w:lang w:eastAsia="en-GB"/>
        </w:rPr>
        <w:drawing>
          <wp:inline distT="0" distB="0" distL="0" distR="0" wp14:anchorId="53F93080" wp14:editId="19C66E27">
            <wp:extent cx="371475" cy="3048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Pr>
          <w:rFonts w:ascii="Arial" w:hAnsi="Arial" w:cs="Arial"/>
        </w:rPr>
        <w:t xml:space="preserve"> the radius of the atom.</w:t>
      </w:r>
    </w:p>
    <w:p w14:paraId="1F6CBD5B"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Calculate the radius of the centre of an atom of element </w:t>
      </w:r>
      <w:r>
        <w:rPr>
          <w:rFonts w:ascii="Arial" w:hAnsi="Arial" w:cs="Arial"/>
          <w:b/>
          <w:bCs/>
        </w:rPr>
        <w:t>X</w:t>
      </w:r>
      <w:r>
        <w:rPr>
          <w:rFonts w:ascii="Arial" w:hAnsi="Arial" w:cs="Arial"/>
        </w:rPr>
        <w:t>. Give your answer in standard form.</w:t>
      </w:r>
    </w:p>
    <w:p w14:paraId="29A909BA"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 xml:space="preserve">_______________________________________________________________________________________________________________________________________________________________________________________________________________________________Radius = ___________________ m  </w:t>
      </w:r>
      <w:r>
        <w:rPr>
          <w:rFonts w:ascii="Arial" w:hAnsi="Arial" w:cs="Arial"/>
          <w:b/>
          <w:bCs/>
          <w:sz w:val="20"/>
          <w:szCs w:val="20"/>
        </w:rPr>
        <w:t>(2)</w:t>
      </w:r>
    </w:p>
    <w:p w14:paraId="54E6EADA"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b/>
          <w:bCs/>
          <w:color w:val="000000"/>
          <w:sz w:val="27"/>
          <w:szCs w:val="27"/>
        </w:rPr>
        <w:t>Q2.</w:t>
      </w:r>
      <w:r>
        <w:rPr>
          <w:rFonts w:ascii="Arial" w:hAnsi="Arial" w:cs="Arial"/>
        </w:rPr>
        <w:t xml:space="preserve"> The diagram below represents different models of the atom.</w:t>
      </w:r>
    </w:p>
    <w:p w14:paraId="39CC9592"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C7C84DD" wp14:editId="0002030E">
            <wp:extent cx="4448175" cy="968038"/>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2422" cy="979844"/>
                    </a:xfrm>
                    <a:prstGeom prst="rect">
                      <a:avLst/>
                    </a:prstGeom>
                    <a:noFill/>
                    <a:ln>
                      <a:noFill/>
                    </a:ln>
                  </pic:spPr>
                </pic:pic>
              </a:graphicData>
            </a:graphic>
          </wp:inline>
        </w:drawing>
      </w:r>
      <w:r>
        <w:rPr>
          <w:rFonts w:ascii="Arial" w:hAnsi="Arial" w:cs="Arial"/>
        </w:rPr>
        <w:t> </w:t>
      </w:r>
    </w:p>
    <w:p w14:paraId="7892DCD9"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(a)</w:t>
      </w:r>
      <w:r>
        <w:rPr>
          <w:rFonts w:ascii="Arial" w:hAnsi="Arial" w:cs="Arial"/>
        </w:rPr>
        <w:t> </w:t>
      </w:r>
      <w:r>
        <w:rPr>
          <w:rFonts w:ascii="Arial" w:hAnsi="Arial" w:cs="Arial"/>
        </w:rPr>
        <w:t xml:space="preserve"> Which diagram shows the plum pudding model of the atom? Tick </w:t>
      </w:r>
      <w:r>
        <w:rPr>
          <w:rFonts w:ascii="Arial" w:hAnsi="Arial" w:cs="Arial"/>
          <w:b/>
          <w:bCs/>
        </w:rPr>
        <w:t>one</w:t>
      </w:r>
      <w:r>
        <w:rPr>
          <w:rFonts w:ascii="Arial" w:hAnsi="Arial" w:cs="Arial"/>
        </w:rPr>
        <w:t xml:space="preserve"> box.</w:t>
      </w:r>
    </w:p>
    <w:p w14:paraId="352F76BB" w14:textId="77777777" w:rsidR="00B11C9A" w:rsidRPr="00312687"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83BF1CC" wp14:editId="5EB8046A">
            <wp:extent cx="4457700" cy="4000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Pr>
          <w:rFonts w:ascii="Arial" w:hAnsi="Arial" w:cs="Arial"/>
        </w:rPr>
        <w:t xml:space="preserve">    </w:t>
      </w:r>
      <w:r>
        <w:rPr>
          <w:rFonts w:ascii="Arial" w:hAnsi="Arial" w:cs="Arial"/>
          <w:b/>
          <w:bCs/>
          <w:sz w:val="20"/>
          <w:szCs w:val="20"/>
        </w:rPr>
        <w:t>(1)</w:t>
      </w:r>
    </w:p>
    <w:p w14:paraId="78EAAE2F"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(b)</w:t>
      </w:r>
      <w:r>
        <w:rPr>
          <w:rFonts w:ascii="Arial" w:hAnsi="Arial" w:cs="Arial"/>
        </w:rPr>
        <w:t> </w:t>
      </w:r>
      <w:r>
        <w:rPr>
          <w:rFonts w:ascii="Arial" w:hAnsi="Arial" w:cs="Arial"/>
        </w:rPr>
        <w:t xml:space="preserve"> Which diagram shows the model of the atom developed from the alpha particle scattering experiment?   Tick </w:t>
      </w:r>
      <w:r>
        <w:rPr>
          <w:rFonts w:ascii="Arial" w:hAnsi="Arial" w:cs="Arial"/>
          <w:b/>
          <w:bCs/>
        </w:rPr>
        <w:t>one</w:t>
      </w:r>
      <w:r>
        <w:rPr>
          <w:rFonts w:ascii="Arial" w:hAnsi="Arial" w:cs="Arial"/>
        </w:rPr>
        <w:t xml:space="preserve"> box.</w:t>
      </w:r>
    </w:p>
    <w:p w14:paraId="5E294180"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548E2E06" wp14:editId="6D887C03">
            <wp:extent cx="4457700" cy="4000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Pr>
          <w:rFonts w:ascii="Arial" w:hAnsi="Arial" w:cs="Arial"/>
        </w:rPr>
        <w:t> </w:t>
      </w:r>
    </w:p>
    <w:p w14:paraId="6FC2B239"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B3C3609" w14:textId="77777777" w:rsidR="00B11C9A" w:rsidRPr="00312687"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(c)</w:t>
      </w:r>
      <w:r>
        <w:rPr>
          <w:rFonts w:ascii="Arial" w:hAnsi="Arial" w:cs="Arial"/>
        </w:rPr>
        <w:t> </w:t>
      </w:r>
      <w:r>
        <w:rPr>
          <w:rFonts w:ascii="Arial" w:hAnsi="Arial" w:cs="Arial"/>
        </w:rPr>
        <w:t> Which diagram shows the model of the atom resulting from Bohr’s work?</w:t>
      </w:r>
      <w:r>
        <w:rPr>
          <w:rFonts w:ascii="Arial" w:hAnsi="Arial" w:cs="Arial"/>
          <w:b/>
          <w:bCs/>
          <w:sz w:val="20"/>
          <w:szCs w:val="20"/>
        </w:rPr>
        <w:t xml:space="preserve"> </w:t>
      </w:r>
      <w:r>
        <w:rPr>
          <w:rFonts w:ascii="Arial" w:hAnsi="Arial" w:cs="Arial"/>
        </w:rPr>
        <w:t xml:space="preserve">Tick </w:t>
      </w:r>
      <w:r>
        <w:rPr>
          <w:rFonts w:ascii="Arial" w:hAnsi="Arial" w:cs="Arial"/>
          <w:b/>
          <w:bCs/>
        </w:rPr>
        <w:t>one</w:t>
      </w:r>
      <w:r>
        <w:rPr>
          <w:rFonts w:ascii="Arial" w:hAnsi="Arial" w:cs="Arial"/>
        </w:rPr>
        <w:t xml:space="preserve"> box.</w:t>
      </w:r>
    </w:p>
    <w:p w14:paraId="6FF1BE86"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280A6525" wp14:editId="31D6FF34">
            <wp:extent cx="4457700" cy="4000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400050"/>
                    </a:xfrm>
                    <a:prstGeom prst="rect">
                      <a:avLst/>
                    </a:prstGeom>
                    <a:noFill/>
                    <a:ln>
                      <a:noFill/>
                    </a:ln>
                  </pic:spPr>
                </pic:pic>
              </a:graphicData>
            </a:graphic>
          </wp:inline>
        </w:drawing>
      </w:r>
      <w:r>
        <w:rPr>
          <w:rFonts w:ascii="Arial" w:hAnsi="Arial" w:cs="Arial"/>
        </w:rPr>
        <w:t> </w:t>
      </w:r>
    </w:p>
    <w:p w14:paraId="282710EB"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DC0D31F"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w:t>
      </w:r>
      <w:r>
        <w:rPr>
          <w:rFonts w:ascii="Arial" w:hAnsi="Arial" w:cs="Arial"/>
        </w:rPr>
        <w:t> </w:t>
      </w:r>
      <w:r>
        <w:rPr>
          <w:rFonts w:ascii="Arial" w:hAnsi="Arial" w:cs="Arial"/>
        </w:rPr>
        <w:t> Define the mass number of an atom.</w:t>
      </w:r>
    </w:p>
    <w:p w14:paraId="69703E9A"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121E7AFB"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lastRenderedPageBreak/>
        <w:t>(e)</w:t>
      </w:r>
      <w:r>
        <w:rPr>
          <w:rFonts w:ascii="Arial" w:hAnsi="Arial" w:cs="Arial"/>
        </w:rPr>
        <w:t> </w:t>
      </w:r>
      <w:r>
        <w:rPr>
          <w:rFonts w:ascii="Arial" w:hAnsi="Arial" w:cs="Arial"/>
        </w:rPr>
        <w:t xml:space="preserve"> Element </w:t>
      </w:r>
      <w:r>
        <w:rPr>
          <w:rFonts w:ascii="Arial" w:hAnsi="Arial" w:cs="Arial"/>
          <w:b/>
          <w:bCs/>
        </w:rPr>
        <w:t>X</w:t>
      </w:r>
      <w:r>
        <w:rPr>
          <w:rFonts w:ascii="Arial" w:hAnsi="Arial" w:cs="Arial"/>
        </w:rPr>
        <w:t xml:space="preserve"> has two isotopes. Their mass numbers are 69 and 71</w:t>
      </w:r>
    </w:p>
    <w:p w14:paraId="3660AB47" w14:textId="77777777" w:rsidR="00B11C9A" w:rsidRPr="00312687" w:rsidRDefault="00B11C9A" w:rsidP="00B11C9A">
      <w:pPr>
        <w:widowControl w:val="0"/>
        <w:autoSpaceDE w:val="0"/>
        <w:autoSpaceDN w:val="0"/>
        <w:adjustRightInd w:val="0"/>
        <w:spacing w:after="0" w:line="360" w:lineRule="auto"/>
        <w:rPr>
          <w:rFonts w:ascii="Arial" w:hAnsi="Arial" w:cs="Arial"/>
          <w:b/>
          <w:bCs/>
          <w:sz w:val="20"/>
          <w:szCs w:val="20"/>
        </w:rPr>
      </w:pPr>
      <w:r>
        <w:rPr>
          <w:rFonts w:ascii="Arial" w:hAnsi="Arial" w:cs="Arial"/>
        </w:rPr>
        <w:t>The percentage abundance of each isotope is:</w:t>
      </w:r>
    </w:p>
    <w:p w14:paraId="35979032"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b/>
          <w:bCs/>
        </w:rPr>
      </w:pPr>
      <w:r>
        <w:rPr>
          <w:rFonts w:ascii="Arial" w:hAnsi="Arial" w:cs="Arial"/>
        </w:rPr>
        <w:t>•</w:t>
      </w:r>
      <w:r>
        <w:rPr>
          <w:rFonts w:ascii="Arial" w:hAnsi="Arial" w:cs="Arial"/>
        </w:rPr>
        <w:t> </w:t>
      </w:r>
      <w:r>
        <w:rPr>
          <w:rFonts w:ascii="Arial" w:hAnsi="Arial" w:cs="Arial"/>
        </w:rPr>
        <w:t> </w:t>
      </w:r>
      <w:r>
        <w:rPr>
          <w:rFonts w:ascii="Arial" w:hAnsi="Arial" w:cs="Arial"/>
        </w:rPr>
        <w:t xml:space="preserve"> 60% of </w:t>
      </w:r>
      <w:r>
        <w:rPr>
          <w:rFonts w:ascii="Arial" w:hAnsi="Arial" w:cs="Arial"/>
          <w:sz w:val="20"/>
          <w:szCs w:val="20"/>
          <w:vertAlign w:val="superscript"/>
        </w:rPr>
        <w:t>69</w:t>
      </w:r>
      <w:r>
        <w:rPr>
          <w:rFonts w:ascii="Arial" w:hAnsi="Arial" w:cs="Arial"/>
          <w:b/>
          <w:bCs/>
        </w:rPr>
        <w:t>X</w:t>
      </w:r>
    </w:p>
    <w:p w14:paraId="128399FF"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b/>
          <w:bCs/>
        </w:rPr>
      </w:pPr>
      <w:r>
        <w:rPr>
          <w:rFonts w:ascii="Arial" w:hAnsi="Arial" w:cs="Arial"/>
        </w:rPr>
        <w:t>•</w:t>
      </w:r>
      <w:r>
        <w:rPr>
          <w:rFonts w:ascii="Arial" w:hAnsi="Arial" w:cs="Arial"/>
        </w:rPr>
        <w:t> </w:t>
      </w:r>
      <w:r>
        <w:rPr>
          <w:rFonts w:ascii="Arial" w:hAnsi="Arial" w:cs="Arial"/>
        </w:rPr>
        <w:t> </w:t>
      </w:r>
      <w:r>
        <w:rPr>
          <w:rFonts w:ascii="Arial" w:hAnsi="Arial" w:cs="Arial"/>
        </w:rPr>
        <w:t xml:space="preserve"> 40% of </w:t>
      </w:r>
      <w:r>
        <w:rPr>
          <w:rFonts w:ascii="Arial" w:hAnsi="Arial" w:cs="Arial"/>
          <w:sz w:val="20"/>
          <w:szCs w:val="20"/>
          <w:vertAlign w:val="superscript"/>
        </w:rPr>
        <w:t>71</w:t>
      </w:r>
      <w:r>
        <w:rPr>
          <w:rFonts w:ascii="Arial" w:hAnsi="Arial" w:cs="Arial"/>
          <w:b/>
          <w:bCs/>
        </w:rPr>
        <w:t>X</w:t>
      </w:r>
    </w:p>
    <w:p w14:paraId="5DB77838"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Estimate the relative atomic mass of element </w:t>
      </w:r>
      <w:r>
        <w:rPr>
          <w:rFonts w:ascii="Arial" w:hAnsi="Arial" w:cs="Arial"/>
          <w:b/>
          <w:bCs/>
        </w:rPr>
        <w:t>X</w:t>
      </w:r>
      <w:r>
        <w:rPr>
          <w:rFonts w:ascii="Arial" w:hAnsi="Arial" w:cs="Arial"/>
        </w:rPr>
        <w:t xml:space="preserv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B11C9A" w14:paraId="778B8C82" w14:textId="77777777" w:rsidTr="00BD3CD4">
        <w:tc>
          <w:tcPr>
            <w:tcW w:w="2448" w:type="dxa"/>
            <w:tcBorders>
              <w:top w:val="nil"/>
              <w:left w:val="nil"/>
              <w:bottom w:val="nil"/>
              <w:right w:val="nil"/>
            </w:tcBorders>
            <w:vAlign w:val="center"/>
          </w:tcPr>
          <w:p w14:paraId="628BD91A"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&lt; 69.5</w:t>
            </w:r>
          </w:p>
        </w:tc>
        <w:tc>
          <w:tcPr>
            <w:tcW w:w="918" w:type="dxa"/>
            <w:tcBorders>
              <w:top w:val="nil"/>
              <w:left w:val="nil"/>
              <w:bottom w:val="nil"/>
              <w:right w:val="nil"/>
            </w:tcBorders>
            <w:vAlign w:val="center"/>
          </w:tcPr>
          <w:p w14:paraId="2A14B5B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00941AA" wp14:editId="1E28CD15">
                  <wp:extent cx="247650" cy="2476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54A4D3BD" w14:textId="77777777" w:rsidTr="00BD3CD4">
        <w:tc>
          <w:tcPr>
            <w:tcW w:w="2448" w:type="dxa"/>
            <w:tcBorders>
              <w:top w:val="nil"/>
              <w:left w:val="nil"/>
              <w:bottom w:val="nil"/>
              <w:right w:val="nil"/>
            </w:tcBorders>
            <w:vAlign w:val="center"/>
          </w:tcPr>
          <w:p w14:paraId="3F9A5A6D"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Between 69.5 and 70.0</w:t>
            </w:r>
          </w:p>
        </w:tc>
        <w:tc>
          <w:tcPr>
            <w:tcW w:w="918" w:type="dxa"/>
            <w:tcBorders>
              <w:top w:val="nil"/>
              <w:left w:val="nil"/>
              <w:bottom w:val="nil"/>
              <w:right w:val="nil"/>
            </w:tcBorders>
            <w:vAlign w:val="center"/>
          </w:tcPr>
          <w:p w14:paraId="1F8BE389"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E506C8F" wp14:editId="0E6159D5">
                  <wp:extent cx="247650" cy="2476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48D2F978" w14:textId="77777777" w:rsidTr="00BD3CD4">
        <w:tc>
          <w:tcPr>
            <w:tcW w:w="2448" w:type="dxa"/>
            <w:tcBorders>
              <w:top w:val="nil"/>
              <w:left w:val="nil"/>
              <w:bottom w:val="nil"/>
              <w:right w:val="nil"/>
            </w:tcBorders>
            <w:vAlign w:val="center"/>
          </w:tcPr>
          <w:p w14:paraId="525BD2C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Between 69.5 and 70.0</w:t>
            </w:r>
          </w:p>
        </w:tc>
        <w:tc>
          <w:tcPr>
            <w:tcW w:w="918" w:type="dxa"/>
            <w:tcBorders>
              <w:top w:val="nil"/>
              <w:left w:val="nil"/>
              <w:bottom w:val="nil"/>
              <w:right w:val="nil"/>
            </w:tcBorders>
            <w:vAlign w:val="center"/>
          </w:tcPr>
          <w:p w14:paraId="27B0E87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47BFF67A" wp14:editId="2A5F85B5">
                  <wp:extent cx="266700" cy="266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B11C9A" w14:paraId="78B22570" w14:textId="77777777" w:rsidTr="00BD3CD4">
        <w:tc>
          <w:tcPr>
            <w:tcW w:w="2448" w:type="dxa"/>
            <w:tcBorders>
              <w:top w:val="nil"/>
              <w:left w:val="nil"/>
              <w:bottom w:val="nil"/>
              <w:right w:val="nil"/>
            </w:tcBorders>
            <w:vAlign w:val="center"/>
          </w:tcPr>
          <w:p w14:paraId="60B93B1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Between 70.0 and 70.5</w:t>
            </w:r>
          </w:p>
        </w:tc>
        <w:tc>
          <w:tcPr>
            <w:tcW w:w="918" w:type="dxa"/>
            <w:tcBorders>
              <w:top w:val="nil"/>
              <w:left w:val="nil"/>
              <w:bottom w:val="nil"/>
              <w:right w:val="nil"/>
            </w:tcBorders>
            <w:vAlign w:val="center"/>
          </w:tcPr>
          <w:p w14:paraId="3D1C108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D992CFF" wp14:editId="68600DF9">
                  <wp:extent cx="247650" cy="247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4820ADD1" w14:textId="77777777" w:rsidTr="00BD3CD4">
        <w:tc>
          <w:tcPr>
            <w:tcW w:w="2448" w:type="dxa"/>
            <w:tcBorders>
              <w:top w:val="nil"/>
              <w:left w:val="nil"/>
              <w:bottom w:val="nil"/>
              <w:right w:val="nil"/>
            </w:tcBorders>
            <w:vAlign w:val="center"/>
          </w:tcPr>
          <w:p w14:paraId="65532E3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&gt; 70.5</w:t>
            </w:r>
          </w:p>
        </w:tc>
        <w:tc>
          <w:tcPr>
            <w:tcW w:w="918" w:type="dxa"/>
            <w:tcBorders>
              <w:top w:val="nil"/>
              <w:left w:val="nil"/>
              <w:bottom w:val="nil"/>
              <w:right w:val="nil"/>
            </w:tcBorders>
            <w:vAlign w:val="center"/>
          </w:tcPr>
          <w:p w14:paraId="432045C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4804F368" wp14:editId="00FAB07B">
                  <wp:extent cx="276225" cy="2762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8B9075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D5A607A"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sidRPr="00950B5D">
        <w:rPr>
          <w:rFonts w:ascii="Arial" w:hAnsi="Arial" w:cs="Arial"/>
          <w:b/>
          <w:sz w:val="24"/>
        </w:rPr>
        <w:t xml:space="preserve"> </w:t>
      </w:r>
    </w:p>
    <w:p w14:paraId="6F340F0B" w14:textId="77777777" w:rsidR="00B11C9A" w:rsidRPr="00FD6400" w:rsidRDefault="00B11C9A" w:rsidP="00B11C9A">
      <w:pPr>
        <w:rPr>
          <w:rFonts w:ascii="Arial" w:hAnsi="Arial" w:cs="Arial"/>
          <w:b/>
          <w:sz w:val="24"/>
        </w:rPr>
      </w:pPr>
      <w:r>
        <w:rPr>
          <w:rFonts w:ascii="Arial" w:hAnsi="Arial" w:cs="Arial"/>
          <w:b/>
          <w:bCs/>
          <w:color w:val="000000"/>
          <w:sz w:val="27"/>
          <w:szCs w:val="27"/>
        </w:rPr>
        <w:t>Q1.</w:t>
      </w:r>
      <w:r>
        <w:rPr>
          <w:rFonts w:ascii="Arial" w:hAnsi="Arial" w:cs="Arial"/>
          <w:b/>
          <w:sz w:val="24"/>
        </w:rPr>
        <w:t xml:space="preserve"> </w:t>
      </w:r>
      <w:r>
        <w:rPr>
          <w:rFonts w:ascii="Arial" w:hAnsi="Arial" w:cs="Arial"/>
        </w:rPr>
        <w:t xml:space="preserve">Which of these correctly shows the numbers of sub-atomic particles in a </w:t>
      </w:r>
      <w:r>
        <w:rPr>
          <w:rFonts w:ascii="Arial" w:hAnsi="Arial" w:cs="Arial"/>
          <w:sz w:val="20"/>
          <w:szCs w:val="20"/>
          <w:vertAlign w:val="superscript"/>
        </w:rPr>
        <w:t>41</w:t>
      </w:r>
      <w:r>
        <w:rPr>
          <w:rFonts w:ascii="Arial" w:hAnsi="Arial" w:cs="Arial"/>
        </w:rPr>
        <w:t>K</w:t>
      </w:r>
      <w:r>
        <w:rPr>
          <w:rFonts w:ascii="Arial" w:hAnsi="Arial" w:cs="Arial"/>
          <w:sz w:val="20"/>
          <w:szCs w:val="20"/>
          <w:vertAlign w:val="superscript"/>
        </w:rPr>
        <w:t>+</w:t>
      </w:r>
      <w:r>
        <w:rPr>
          <w:rFonts w:ascii="Arial" w:hAnsi="Arial" w:cs="Arial"/>
        </w:rPr>
        <w:t xml:space="preserve"> ion?</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530"/>
        <w:gridCol w:w="1530"/>
        <w:gridCol w:w="1530"/>
        <w:gridCol w:w="918"/>
      </w:tblGrid>
      <w:tr w:rsidR="00B11C9A" w14:paraId="5428578E" w14:textId="77777777" w:rsidTr="00BD3CD4">
        <w:tc>
          <w:tcPr>
            <w:tcW w:w="918" w:type="dxa"/>
            <w:tcBorders>
              <w:top w:val="nil"/>
              <w:left w:val="nil"/>
              <w:bottom w:val="nil"/>
              <w:right w:val="nil"/>
            </w:tcBorders>
            <w:vAlign w:val="center"/>
          </w:tcPr>
          <w:p w14:paraId="3B321A53" w14:textId="77777777" w:rsidR="00B11C9A" w:rsidRDefault="00B11C9A" w:rsidP="00BD3CD4">
            <w:pPr>
              <w:widowControl w:val="0"/>
              <w:autoSpaceDE w:val="0"/>
              <w:autoSpaceDN w:val="0"/>
              <w:adjustRightInd w:val="0"/>
              <w:spacing w:after="0" w:line="240" w:lineRule="auto"/>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tcPr>
          <w:p w14:paraId="0C28A96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Number of electrons</w:t>
            </w:r>
          </w:p>
        </w:tc>
        <w:tc>
          <w:tcPr>
            <w:tcW w:w="1530" w:type="dxa"/>
            <w:tcBorders>
              <w:top w:val="single" w:sz="6" w:space="0" w:color="000000"/>
              <w:left w:val="single" w:sz="6" w:space="0" w:color="000000"/>
              <w:bottom w:val="single" w:sz="6" w:space="0" w:color="000000"/>
              <w:right w:val="single" w:sz="6" w:space="0" w:color="000000"/>
            </w:tcBorders>
          </w:tcPr>
          <w:p w14:paraId="0EF7F10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Number of protons</w:t>
            </w:r>
          </w:p>
        </w:tc>
        <w:tc>
          <w:tcPr>
            <w:tcW w:w="1530" w:type="dxa"/>
            <w:tcBorders>
              <w:top w:val="single" w:sz="6" w:space="0" w:color="000000"/>
              <w:left w:val="single" w:sz="6" w:space="0" w:color="000000"/>
              <w:bottom w:val="single" w:sz="6" w:space="0" w:color="000000"/>
              <w:right w:val="single" w:sz="6" w:space="0" w:color="000000"/>
            </w:tcBorders>
          </w:tcPr>
          <w:p w14:paraId="58E6186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Number of neutrons</w:t>
            </w:r>
          </w:p>
        </w:tc>
        <w:tc>
          <w:tcPr>
            <w:tcW w:w="918" w:type="dxa"/>
            <w:tcBorders>
              <w:top w:val="nil"/>
              <w:left w:val="nil"/>
              <w:bottom w:val="nil"/>
              <w:right w:val="nil"/>
            </w:tcBorders>
            <w:vAlign w:val="center"/>
          </w:tcPr>
          <w:p w14:paraId="0E43A54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3ADC46A5" w14:textId="77777777" w:rsidTr="00BD3CD4">
        <w:tc>
          <w:tcPr>
            <w:tcW w:w="918" w:type="dxa"/>
            <w:tcBorders>
              <w:top w:val="nil"/>
              <w:left w:val="nil"/>
              <w:bottom w:val="nil"/>
              <w:right w:val="nil"/>
            </w:tcBorders>
            <w:vAlign w:val="center"/>
          </w:tcPr>
          <w:p w14:paraId="2AB3B65B"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A</w:t>
            </w:r>
          </w:p>
        </w:tc>
        <w:tc>
          <w:tcPr>
            <w:tcW w:w="1530" w:type="dxa"/>
            <w:tcBorders>
              <w:top w:val="single" w:sz="6" w:space="0" w:color="000000"/>
              <w:left w:val="single" w:sz="6" w:space="0" w:color="000000"/>
              <w:bottom w:val="single" w:sz="6" w:space="0" w:color="000000"/>
              <w:right w:val="single" w:sz="6" w:space="0" w:color="000000"/>
            </w:tcBorders>
            <w:vAlign w:val="center"/>
          </w:tcPr>
          <w:p w14:paraId="4B679DB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w:t>
            </w:r>
          </w:p>
        </w:tc>
        <w:tc>
          <w:tcPr>
            <w:tcW w:w="1530" w:type="dxa"/>
            <w:tcBorders>
              <w:top w:val="single" w:sz="6" w:space="0" w:color="000000"/>
              <w:left w:val="single" w:sz="6" w:space="0" w:color="000000"/>
              <w:bottom w:val="single" w:sz="6" w:space="0" w:color="000000"/>
              <w:right w:val="single" w:sz="6" w:space="0" w:color="000000"/>
            </w:tcBorders>
            <w:vAlign w:val="center"/>
          </w:tcPr>
          <w:p w14:paraId="611B764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w:t>
            </w:r>
          </w:p>
        </w:tc>
        <w:tc>
          <w:tcPr>
            <w:tcW w:w="1530" w:type="dxa"/>
            <w:tcBorders>
              <w:top w:val="single" w:sz="6" w:space="0" w:color="000000"/>
              <w:left w:val="single" w:sz="6" w:space="0" w:color="000000"/>
              <w:bottom w:val="single" w:sz="6" w:space="0" w:color="000000"/>
              <w:right w:val="single" w:sz="6" w:space="0" w:color="000000"/>
            </w:tcBorders>
            <w:vAlign w:val="center"/>
          </w:tcPr>
          <w:p w14:paraId="7596B14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20</w:t>
            </w:r>
          </w:p>
        </w:tc>
        <w:tc>
          <w:tcPr>
            <w:tcW w:w="918" w:type="dxa"/>
            <w:tcBorders>
              <w:top w:val="nil"/>
              <w:left w:val="nil"/>
              <w:bottom w:val="nil"/>
              <w:right w:val="nil"/>
            </w:tcBorders>
            <w:vAlign w:val="center"/>
          </w:tcPr>
          <w:p w14:paraId="311CD9C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C510E0A" wp14:editId="3C9467AE">
                  <wp:extent cx="323850"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4C85BB96" w14:textId="77777777" w:rsidTr="00BD3CD4">
        <w:tc>
          <w:tcPr>
            <w:tcW w:w="918" w:type="dxa"/>
            <w:tcBorders>
              <w:top w:val="nil"/>
              <w:left w:val="nil"/>
              <w:bottom w:val="nil"/>
              <w:right w:val="nil"/>
            </w:tcBorders>
            <w:vAlign w:val="center"/>
          </w:tcPr>
          <w:p w14:paraId="2F8EF21F"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B</w:t>
            </w:r>
          </w:p>
        </w:tc>
        <w:tc>
          <w:tcPr>
            <w:tcW w:w="1530" w:type="dxa"/>
            <w:tcBorders>
              <w:top w:val="single" w:sz="6" w:space="0" w:color="000000"/>
              <w:left w:val="single" w:sz="6" w:space="0" w:color="000000"/>
              <w:bottom w:val="single" w:sz="6" w:space="0" w:color="000000"/>
              <w:right w:val="single" w:sz="6" w:space="0" w:color="000000"/>
            </w:tcBorders>
            <w:vAlign w:val="center"/>
          </w:tcPr>
          <w:p w14:paraId="19EB625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w:t>
            </w:r>
          </w:p>
        </w:tc>
        <w:tc>
          <w:tcPr>
            <w:tcW w:w="1530" w:type="dxa"/>
            <w:tcBorders>
              <w:top w:val="single" w:sz="6" w:space="0" w:color="000000"/>
              <w:left w:val="single" w:sz="6" w:space="0" w:color="000000"/>
              <w:bottom w:val="single" w:sz="6" w:space="0" w:color="000000"/>
              <w:right w:val="single" w:sz="6" w:space="0" w:color="000000"/>
            </w:tcBorders>
            <w:vAlign w:val="center"/>
          </w:tcPr>
          <w:p w14:paraId="762927C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20</w:t>
            </w:r>
          </w:p>
        </w:tc>
        <w:tc>
          <w:tcPr>
            <w:tcW w:w="1530" w:type="dxa"/>
            <w:tcBorders>
              <w:top w:val="single" w:sz="6" w:space="0" w:color="000000"/>
              <w:left w:val="single" w:sz="6" w:space="0" w:color="000000"/>
              <w:bottom w:val="single" w:sz="6" w:space="0" w:color="000000"/>
              <w:right w:val="single" w:sz="6" w:space="0" w:color="000000"/>
            </w:tcBorders>
            <w:vAlign w:val="center"/>
          </w:tcPr>
          <w:p w14:paraId="23E70A2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21</w:t>
            </w:r>
          </w:p>
        </w:tc>
        <w:tc>
          <w:tcPr>
            <w:tcW w:w="918" w:type="dxa"/>
            <w:tcBorders>
              <w:top w:val="nil"/>
              <w:left w:val="nil"/>
              <w:bottom w:val="nil"/>
              <w:right w:val="nil"/>
            </w:tcBorders>
            <w:vAlign w:val="center"/>
          </w:tcPr>
          <w:p w14:paraId="717C66E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45A5F95" wp14:editId="3A119F5C">
                  <wp:extent cx="32385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0433FCB0" w14:textId="77777777" w:rsidTr="00BD3CD4">
        <w:tc>
          <w:tcPr>
            <w:tcW w:w="918" w:type="dxa"/>
            <w:tcBorders>
              <w:top w:val="nil"/>
              <w:left w:val="nil"/>
              <w:bottom w:val="nil"/>
              <w:right w:val="nil"/>
            </w:tcBorders>
            <w:vAlign w:val="center"/>
          </w:tcPr>
          <w:p w14:paraId="417A3E89"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C</w:t>
            </w:r>
          </w:p>
        </w:tc>
        <w:tc>
          <w:tcPr>
            <w:tcW w:w="1530" w:type="dxa"/>
            <w:tcBorders>
              <w:top w:val="single" w:sz="6" w:space="0" w:color="000000"/>
              <w:left w:val="single" w:sz="6" w:space="0" w:color="000000"/>
              <w:bottom w:val="single" w:sz="6" w:space="0" w:color="000000"/>
              <w:right w:val="single" w:sz="6" w:space="0" w:color="000000"/>
            </w:tcBorders>
            <w:vAlign w:val="center"/>
          </w:tcPr>
          <w:p w14:paraId="09BDEDD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w:t>
            </w:r>
          </w:p>
        </w:tc>
        <w:tc>
          <w:tcPr>
            <w:tcW w:w="1530" w:type="dxa"/>
            <w:tcBorders>
              <w:top w:val="single" w:sz="6" w:space="0" w:color="000000"/>
              <w:left w:val="single" w:sz="6" w:space="0" w:color="000000"/>
              <w:bottom w:val="single" w:sz="6" w:space="0" w:color="000000"/>
              <w:right w:val="single" w:sz="6" w:space="0" w:color="000000"/>
            </w:tcBorders>
            <w:vAlign w:val="center"/>
          </w:tcPr>
          <w:p w14:paraId="5659B29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w:t>
            </w:r>
          </w:p>
        </w:tc>
        <w:tc>
          <w:tcPr>
            <w:tcW w:w="1530" w:type="dxa"/>
            <w:tcBorders>
              <w:top w:val="single" w:sz="6" w:space="0" w:color="000000"/>
              <w:left w:val="single" w:sz="6" w:space="0" w:color="000000"/>
              <w:bottom w:val="single" w:sz="6" w:space="0" w:color="000000"/>
              <w:right w:val="single" w:sz="6" w:space="0" w:color="000000"/>
            </w:tcBorders>
            <w:vAlign w:val="center"/>
          </w:tcPr>
          <w:p w14:paraId="4A25E74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22</w:t>
            </w:r>
          </w:p>
        </w:tc>
        <w:tc>
          <w:tcPr>
            <w:tcW w:w="918" w:type="dxa"/>
            <w:tcBorders>
              <w:top w:val="nil"/>
              <w:left w:val="nil"/>
              <w:bottom w:val="nil"/>
              <w:right w:val="nil"/>
            </w:tcBorders>
            <w:vAlign w:val="center"/>
          </w:tcPr>
          <w:p w14:paraId="2B26A27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511B6A28" wp14:editId="23C4634A">
                  <wp:extent cx="32385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4AECA339" w14:textId="77777777" w:rsidTr="00BD3CD4">
        <w:tc>
          <w:tcPr>
            <w:tcW w:w="918" w:type="dxa"/>
            <w:tcBorders>
              <w:top w:val="nil"/>
              <w:left w:val="nil"/>
              <w:bottom w:val="nil"/>
              <w:right w:val="nil"/>
            </w:tcBorders>
            <w:vAlign w:val="center"/>
          </w:tcPr>
          <w:p w14:paraId="5971A1A9"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D</w:t>
            </w:r>
          </w:p>
        </w:tc>
        <w:tc>
          <w:tcPr>
            <w:tcW w:w="1530" w:type="dxa"/>
            <w:tcBorders>
              <w:top w:val="single" w:sz="6" w:space="0" w:color="000000"/>
              <w:left w:val="single" w:sz="6" w:space="0" w:color="000000"/>
              <w:bottom w:val="single" w:sz="6" w:space="0" w:color="000000"/>
              <w:right w:val="single" w:sz="6" w:space="0" w:color="000000"/>
            </w:tcBorders>
            <w:vAlign w:val="center"/>
          </w:tcPr>
          <w:p w14:paraId="7753B34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w:t>
            </w:r>
          </w:p>
        </w:tc>
        <w:tc>
          <w:tcPr>
            <w:tcW w:w="1530" w:type="dxa"/>
            <w:tcBorders>
              <w:top w:val="single" w:sz="6" w:space="0" w:color="000000"/>
              <w:left w:val="single" w:sz="6" w:space="0" w:color="000000"/>
              <w:bottom w:val="single" w:sz="6" w:space="0" w:color="000000"/>
              <w:right w:val="single" w:sz="6" w:space="0" w:color="000000"/>
            </w:tcBorders>
            <w:vAlign w:val="center"/>
          </w:tcPr>
          <w:p w14:paraId="611261D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18</w:t>
            </w:r>
          </w:p>
        </w:tc>
        <w:tc>
          <w:tcPr>
            <w:tcW w:w="1530" w:type="dxa"/>
            <w:tcBorders>
              <w:top w:val="single" w:sz="6" w:space="0" w:color="000000"/>
              <w:left w:val="single" w:sz="6" w:space="0" w:color="000000"/>
              <w:bottom w:val="single" w:sz="6" w:space="0" w:color="000000"/>
              <w:right w:val="single" w:sz="6" w:space="0" w:color="000000"/>
            </w:tcBorders>
            <w:vAlign w:val="center"/>
          </w:tcPr>
          <w:p w14:paraId="193F8ED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23</w:t>
            </w:r>
          </w:p>
        </w:tc>
        <w:tc>
          <w:tcPr>
            <w:tcW w:w="918" w:type="dxa"/>
            <w:tcBorders>
              <w:top w:val="nil"/>
              <w:left w:val="nil"/>
              <w:bottom w:val="nil"/>
              <w:right w:val="nil"/>
            </w:tcBorders>
            <w:vAlign w:val="center"/>
          </w:tcPr>
          <w:p w14:paraId="3657372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021D0CB" wp14:editId="6C53DD73">
                  <wp:extent cx="32385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33E8E6E"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1EB122A"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Q2.</w:t>
      </w:r>
      <w:r>
        <w:rPr>
          <w:rFonts w:ascii="Arial" w:hAnsi="Arial" w:cs="Arial"/>
          <w:b/>
          <w:bCs/>
          <w:sz w:val="20"/>
          <w:szCs w:val="20"/>
        </w:rPr>
        <w:t xml:space="preserve"> </w:t>
      </w:r>
      <w:r>
        <w:rPr>
          <w:rFonts w:ascii="Arial" w:hAnsi="Arial" w:cs="Arial"/>
        </w:rPr>
        <w:t xml:space="preserve">Magnesium exists as three isotopes: </w:t>
      </w:r>
      <w:r>
        <w:rPr>
          <w:rFonts w:ascii="Arial" w:hAnsi="Arial" w:cs="Arial"/>
          <w:sz w:val="20"/>
          <w:szCs w:val="20"/>
          <w:vertAlign w:val="superscript"/>
        </w:rPr>
        <w:t>24</w:t>
      </w:r>
      <w:r>
        <w:rPr>
          <w:rFonts w:ascii="Arial" w:hAnsi="Arial" w:cs="Arial"/>
        </w:rPr>
        <w:t xml:space="preserve">Mg, </w:t>
      </w:r>
      <w:r>
        <w:rPr>
          <w:rFonts w:ascii="Arial" w:hAnsi="Arial" w:cs="Arial"/>
          <w:sz w:val="20"/>
          <w:szCs w:val="20"/>
          <w:vertAlign w:val="superscript"/>
        </w:rPr>
        <w:t>25</w:t>
      </w:r>
      <w:r>
        <w:rPr>
          <w:rFonts w:ascii="Arial" w:hAnsi="Arial" w:cs="Arial"/>
        </w:rPr>
        <w:t xml:space="preserve">Mg and </w:t>
      </w:r>
      <w:r>
        <w:rPr>
          <w:rFonts w:ascii="Arial" w:hAnsi="Arial" w:cs="Arial"/>
          <w:sz w:val="20"/>
          <w:szCs w:val="20"/>
          <w:vertAlign w:val="superscript"/>
        </w:rPr>
        <w:t>26</w:t>
      </w:r>
      <w:r>
        <w:rPr>
          <w:rFonts w:ascii="Arial" w:hAnsi="Arial" w:cs="Arial"/>
        </w:rPr>
        <w:t>Mg</w:t>
      </w:r>
    </w:p>
    <w:p w14:paraId="7224A700"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(a)    In terms of sub-atomic particles, state the difference between the three isotopes of magnesium.</w:t>
      </w:r>
    </w:p>
    <w:p w14:paraId="0327B1BA"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4E2D68FC" w14:textId="77777777" w:rsidR="00B11C9A" w:rsidRDefault="00B11C9A" w:rsidP="00B11C9A">
      <w:pPr>
        <w:widowControl w:val="0"/>
        <w:autoSpaceDE w:val="0"/>
        <w:autoSpaceDN w:val="0"/>
        <w:adjustRightInd w:val="0"/>
        <w:spacing w:before="60" w:after="0" w:line="360" w:lineRule="auto"/>
        <w:rPr>
          <w:rFonts w:ascii="Arial" w:hAnsi="Arial" w:cs="Arial"/>
        </w:rPr>
      </w:pPr>
    </w:p>
    <w:p w14:paraId="7D838C6C" w14:textId="77777777" w:rsidR="00B11C9A" w:rsidRDefault="00B11C9A" w:rsidP="00B11C9A">
      <w:pPr>
        <w:widowControl w:val="0"/>
        <w:autoSpaceDE w:val="0"/>
        <w:autoSpaceDN w:val="0"/>
        <w:adjustRightInd w:val="0"/>
        <w:spacing w:before="60" w:after="0" w:line="360" w:lineRule="auto"/>
        <w:rPr>
          <w:rFonts w:ascii="Arial" w:hAnsi="Arial" w:cs="Arial"/>
        </w:rPr>
      </w:pPr>
    </w:p>
    <w:p w14:paraId="65069F82" w14:textId="77777777" w:rsidR="00B11C9A" w:rsidRDefault="00B11C9A" w:rsidP="00B11C9A">
      <w:pPr>
        <w:widowControl w:val="0"/>
        <w:autoSpaceDE w:val="0"/>
        <w:autoSpaceDN w:val="0"/>
        <w:adjustRightInd w:val="0"/>
        <w:spacing w:before="60" w:after="0" w:line="360" w:lineRule="auto"/>
        <w:rPr>
          <w:rFonts w:ascii="Arial" w:hAnsi="Arial" w:cs="Arial"/>
        </w:rPr>
      </w:pPr>
    </w:p>
    <w:p w14:paraId="1CE788F9" w14:textId="77777777" w:rsidR="00B11C9A" w:rsidRDefault="00B11C9A" w:rsidP="00B11C9A">
      <w:pPr>
        <w:widowControl w:val="0"/>
        <w:autoSpaceDE w:val="0"/>
        <w:autoSpaceDN w:val="0"/>
        <w:adjustRightInd w:val="0"/>
        <w:spacing w:before="60" w:after="0" w:line="360" w:lineRule="auto"/>
        <w:rPr>
          <w:rFonts w:ascii="Arial" w:hAnsi="Arial" w:cs="Arial"/>
        </w:rPr>
      </w:pPr>
    </w:p>
    <w:p w14:paraId="0618B24C" w14:textId="77777777" w:rsidR="00B11C9A" w:rsidRDefault="00B11C9A" w:rsidP="00B11C9A">
      <w:pPr>
        <w:widowControl w:val="0"/>
        <w:autoSpaceDE w:val="0"/>
        <w:autoSpaceDN w:val="0"/>
        <w:adjustRightInd w:val="0"/>
        <w:spacing w:before="60" w:after="0" w:line="360" w:lineRule="auto"/>
        <w:rPr>
          <w:rFonts w:ascii="Arial" w:hAnsi="Arial" w:cs="Arial"/>
        </w:rPr>
      </w:pPr>
    </w:p>
    <w:p w14:paraId="57C64926" w14:textId="77777777" w:rsidR="00B11C9A" w:rsidRDefault="00B11C9A" w:rsidP="00B11C9A">
      <w:pPr>
        <w:widowControl w:val="0"/>
        <w:autoSpaceDE w:val="0"/>
        <w:autoSpaceDN w:val="0"/>
        <w:adjustRightInd w:val="0"/>
        <w:spacing w:before="60" w:after="0" w:line="360" w:lineRule="auto"/>
        <w:rPr>
          <w:rFonts w:ascii="Arial" w:hAnsi="Arial" w:cs="Arial"/>
        </w:rPr>
      </w:pPr>
    </w:p>
    <w:p w14:paraId="24D9D077" w14:textId="7C7CB8B1"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lastRenderedPageBreak/>
        <w:t>(b)    State how, if at all, the chemical properties of these isotopes differ.</w:t>
      </w:r>
    </w:p>
    <w:p w14:paraId="531F18EF"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Give a reason for your answer.</w:t>
      </w:r>
    </w:p>
    <w:p w14:paraId="6B0C600A"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Chemical properties ______________________________________________________________________</w:t>
      </w:r>
    </w:p>
    <w:p w14:paraId="54CD49F5"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Reason 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629B0C40" w14:textId="77777777" w:rsidR="00B11C9A" w:rsidRPr="0043640A" w:rsidRDefault="00B11C9A" w:rsidP="00B11C9A"/>
    <w:tbl>
      <w:tblPr>
        <w:tblStyle w:val="TableGrid"/>
        <w:tblW w:w="0" w:type="auto"/>
        <w:tblLook w:val="04A0" w:firstRow="1" w:lastRow="0" w:firstColumn="1" w:lastColumn="0" w:noHBand="0" w:noVBand="1"/>
      </w:tblPr>
      <w:tblGrid>
        <w:gridCol w:w="9016"/>
      </w:tblGrid>
      <w:tr w:rsidR="00B11C9A" w14:paraId="21AC3977" w14:textId="77777777" w:rsidTr="00BD3CD4">
        <w:tc>
          <w:tcPr>
            <w:tcW w:w="10456" w:type="dxa"/>
            <w:shd w:val="clear" w:color="auto" w:fill="F7CAAC" w:themeFill="accent2" w:themeFillTint="66"/>
          </w:tcPr>
          <w:p w14:paraId="7131E1B1" w14:textId="77777777" w:rsidR="00B11C9A" w:rsidRPr="00950B5D" w:rsidRDefault="00B11C9A" w:rsidP="00BD3CD4">
            <w:pPr>
              <w:jc w:val="center"/>
              <w:rPr>
                <w:rFonts w:ascii="Arial" w:hAnsi="Arial" w:cs="Arial"/>
                <w:b/>
                <w:sz w:val="24"/>
              </w:rPr>
            </w:pPr>
            <w:r w:rsidRPr="00950B5D">
              <w:rPr>
                <w:rFonts w:ascii="Arial" w:hAnsi="Arial" w:cs="Arial"/>
                <w:b/>
                <w:sz w:val="24"/>
              </w:rPr>
              <w:t>Amount of Substance</w:t>
            </w:r>
          </w:p>
        </w:tc>
      </w:tr>
    </w:tbl>
    <w:p w14:paraId="67254EF0" w14:textId="77777777" w:rsidR="00B11C9A" w:rsidRDefault="00B11C9A" w:rsidP="00B11C9A"/>
    <w:p w14:paraId="1D523CAF" w14:textId="77777777" w:rsidR="00B11C9A" w:rsidRPr="00950B5D" w:rsidRDefault="00B11C9A" w:rsidP="00B11C9A">
      <w:pPr>
        <w:rPr>
          <w:rFonts w:ascii="Arial" w:hAnsi="Arial" w:cs="Arial"/>
          <w:b/>
          <w:sz w:val="24"/>
        </w:rPr>
      </w:pPr>
      <w:r w:rsidRPr="00F5360A">
        <w:rPr>
          <w:rFonts w:ascii="Arial" w:hAnsi="Arial" w:cs="Arial"/>
          <w:b/>
          <w:sz w:val="24"/>
          <w:highlight w:val="lightGray"/>
        </w:rPr>
        <w:t>GCSE questions</w:t>
      </w:r>
    </w:p>
    <w:p w14:paraId="76EEC3D6" w14:textId="77777777" w:rsidR="00B11C9A" w:rsidRDefault="00B11C9A" w:rsidP="00B11C9A">
      <w:r>
        <w:rPr>
          <w:rFonts w:ascii="Arial" w:hAnsi="Arial" w:cs="Arial"/>
          <w:b/>
          <w:bCs/>
          <w:color w:val="000000"/>
          <w:sz w:val="27"/>
          <w:szCs w:val="27"/>
        </w:rPr>
        <w:t>Q3.</w:t>
      </w:r>
      <w:r>
        <w:t xml:space="preserve"> </w:t>
      </w:r>
      <w:r>
        <w:rPr>
          <w:rFonts w:ascii="Arial" w:hAnsi="Arial" w:cs="Arial"/>
        </w:rPr>
        <w:t>A student investigated the reactions of copper carbonate and copper oxide with dilute hydrochloric acid.</w:t>
      </w:r>
      <w:r>
        <w:t xml:space="preserve"> </w:t>
      </w:r>
      <w:r>
        <w:rPr>
          <w:rFonts w:ascii="Arial" w:hAnsi="Arial" w:cs="Arial"/>
        </w:rPr>
        <w:t>In both reactions one of the products is copper chloride.</w:t>
      </w:r>
    </w:p>
    <w:p w14:paraId="40DBE6C6" w14:textId="77777777" w:rsidR="00B11C9A" w:rsidRPr="00465A27" w:rsidRDefault="00B11C9A" w:rsidP="00B11C9A">
      <w:r>
        <w:rPr>
          <w:rFonts w:ascii="Arial" w:hAnsi="Arial" w:cs="Arial"/>
        </w:rPr>
        <w:t xml:space="preserve"> (a)     A student wanted to make 11.0 g of copper chloride.</w:t>
      </w:r>
    </w:p>
    <w:p w14:paraId="4F31017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The equation for the reaction is:</w:t>
      </w:r>
    </w:p>
    <w:p w14:paraId="2612DDCC" w14:textId="77777777" w:rsidR="00B11C9A" w:rsidRDefault="00B11C9A" w:rsidP="00B11C9A">
      <w:pPr>
        <w:widowControl w:val="0"/>
        <w:autoSpaceDE w:val="0"/>
        <w:autoSpaceDN w:val="0"/>
        <w:adjustRightInd w:val="0"/>
        <w:spacing w:before="240" w:after="0" w:line="240" w:lineRule="auto"/>
        <w:ind w:left="1701" w:right="567"/>
        <w:rPr>
          <w:rFonts w:ascii="Arial" w:hAnsi="Arial" w:cs="Arial"/>
          <w:sz w:val="20"/>
          <w:szCs w:val="20"/>
          <w:vertAlign w:val="subscript"/>
        </w:rPr>
      </w:pPr>
      <w:r>
        <w:rPr>
          <w:rFonts w:ascii="Arial" w:hAnsi="Arial" w:cs="Arial"/>
        </w:rPr>
        <w:t>                             CuCO</w:t>
      </w:r>
      <w:r>
        <w:rPr>
          <w:rFonts w:ascii="Arial" w:hAnsi="Arial" w:cs="Arial"/>
          <w:sz w:val="20"/>
          <w:szCs w:val="20"/>
          <w:vertAlign w:val="subscript"/>
        </w:rPr>
        <w:t>3</w:t>
      </w:r>
      <w:r>
        <w:rPr>
          <w:rFonts w:ascii="Arial" w:hAnsi="Arial" w:cs="Arial"/>
        </w:rPr>
        <w:t xml:space="preserve"> + 2</w:t>
      </w:r>
      <w:proofErr w:type="gramStart"/>
      <w:r>
        <w:rPr>
          <w:rFonts w:ascii="Arial" w:hAnsi="Arial" w:cs="Arial"/>
        </w:rPr>
        <w:t>HCl  →</w:t>
      </w:r>
      <w:proofErr w:type="gramEnd"/>
      <w:r>
        <w:rPr>
          <w:rFonts w:ascii="Arial" w:hAnsi="Arial" w:cs="Arial"/>
        </w:rPr>
        <w:t>  CuCl</w:t>
      </w:r>
      <w:r>
        <w:rPr>
          <w:rFonts w:ascii="Arial" w:hAnsi="Arial" w:cs="Arial"/>
          <w:sz w:val="20"/>
          <w:szCs w:val="20"/>
          <w:vertAlign w:val="subscript"/>
        </w:rPr>
        <w:t>2</w:t>
      </w:r>
      <w:r>
        <w:rPr>
          <w:rFonts w:ascii="Arial" w:hAnsi="Arial" w:cs="Arial"/>
        </w:rPr>
        <w:t xml:space="preserve"> + H</w:t>
      </w:r>
      <w:r>
        <w:rPr>
          <w:rFonts w:ascii="Arial" w:hAnsi="Arial" w:cs="Arial"/>
          <w:sz w:val="20"/>
          <w:szCs w:val="20"/>
          <w:vertAlign w:val="subscript"/>
        </w:rPr>
        <w:t>2</w:t>
      </w:r>
      <w:r>
        <w:rPr>
          <w:rFonts w:ascii="Arial" w:hAnsi="Arial" w:cs="Arial"/>
        </w:rPr>
        <w:t>O + CO</w:t>
      </w:r>
      <w:r>
        <w:rPr>
          <w:rFonts w:ascii="Arial" w:hAnsi="Arial" w:cs="Arial"/>
          <w:sz w:val="20"/>
          <w:szCs w:val="20"/>
          <w:vertAlign w:val="subscript"/>
        </w:rPr>
        <w:t>2</w:t>
      </w:r>
    </w:p>
    <w:p w14:paraId="3CD3963A"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Relative atomic masses, </w:t>
      </w:r>
      <w:proofErr w:type="spellStart"/>
      <w:r>
        <w:rPr>
          <w:rFonts w:ascii="Arial" w:hAnsi="Arial" w:cs="Arial"/>
          <w:i/>
          <w:iCs/>
        </w:rPr>
        <w:t>A</w:t>
      </w:r>
      <w:r>
        <w:rPr>
          <w:rFonts w:ascii="Arial" w:hAnsi="Arial" w:cs="Arial"/>
          <w:sz w:val="20"/>
          <w:szCs w:val="20"/>
          <w:vertAlign w:val="subscript"/>
        </w:rPr>
        <w:t>r</w:t>
      </w:r>
      <w:proofErr w:type="spellEnd"/>
      <w:r>
        <w:rPr>
          <w:rFonts w:ascii="Arial" w:hAnsi="Arial" w:cs="Arial"/>
        </w:rPr>
        <w:t>: H = 1; C = 12; O = 16; Cl = 35.5; Cu = 63.5</w:t>
      </w:r>
    </w:p>
    <w:p w14:paraId="1C3714FA"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Calculate the mass of copper carbonate the student should react with dilute hydrochloric acid to make 11.0 g of copper chloride.</w:t>
      </w:r>
    </w:p>
    <w:p w14:paraId="082C6F80"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 xml:space="preserve">___________________________________________________________________________________________________________________________________________________________________________________________________________Mass of copper carbonate = _________________________ g </w:t>
      </w:r>
      <w:r>
        <w:rPr>
          <w:rFonts w:ascii="Arial" w:hAnsi="Arial" w:cs="Arial"/>
          <w:b/>
          <w:bCs/>
          <w:sz w:val="20"/>
          <w:szCs w:val="20"/>
        </w:rPr>
        <w:t>(4)</w:t>
      </w:r>
    </w:p>
    <w:p w14:paraId="2BBE2937" w14:textId="77777777" w:rsidR="00B11C9A" w:rsidRDefault="00B11C9A" w:rsidP="00B11C9A">
      <w:pPr>
        <w:widowControl w:val="0"/>
        <w:autoSpaceDE w:val="0"/>
        <w:autoSpaceDN w:val="0"/>
        <w:adjustRightInd w:val="0"/>
        <w:spacing w:before="240" w:after="0" w:line="240" w:lineRule="auto"/>
        <w:ind w:right="-24"/>
        <w:rPr>
          <w:rFonts w:ascii="Arial" w:hAnsi="Arial" w:cs="Arial"/>
        </w:rPr>
      </w:pPr>
      <w:r>
        <w:rPr>
          <w:rFonts w:ascii="Arial" w:hAnsi="Arial" w:cs="Arial"/>
        </w:rPr>
        <w:t xml:space="preserve">(b)     The percentage yield of copper chloride was 79.1 %. Calculate the mass of copper chloride the student </w:t>
      </w:r>
      <w:proofErr w:type="gramStart"/>
      <w:r>
        <w:rPr>
          <w:rFonts w:ascii="Arial" w:hAnsi="Arial" w:cs="Arial"/>
        </w:rPr>
        <w:t>actually produced</w:t>
      </w:r>
      <w:proofErr w:type="gramEnd"/>
      <w:r>
        <w:rPr>
          <w:rFonts w:ascii="Arial" w:hAnsi="Arial" w:cs="Arial"/>
        </w:rPr>
        <w:t>.</w:t>
      </w:r>
    </w:p>
    <w:p w14:paraId="393FE0CC"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629FC654"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 xml:space="preserve">______________________________________________________________________________________________________________________Actual mass of copper chloride produced = ____________ g </w:t>
      </w:r>
      <w:r>
        <w:rPr>
          <w:rFonts w:ascii="Arial" w:hAnsi="Arial" w:cs="Arial"/>
          <w:b/>
          <w:bCs/>
          <w:sz w:val="20"/>
          <w:szCs w:val="20"/>
        </w:rPr>
        <w:t>(2)</w:t>
      </w:r>
    </w:p>
    <w:p w14:paraId="268864A7" w14:textId="77777777" w:rsidR="00B11C9A" w:rsidRDefault="00B11C9A" w:rsidP="00B11C9A">
      <w:pPr>
        <w:widowControl w:val="0"/>
        <w:autoSpaceDE w:val="0"/>
        <w:autoSpaceDN w:val="0"/>
        <w:adjustRightInd w:val="0"/>
        <w:spacing w:after="0" w:line="360" w:lineRule="auto"/>
        <w:ind w:right="-24"/>
        <w:rPr>
          <w:rFonts w:ascii="Arial" w:hAnsi="Arial" w:cs="Arial"/>
        </w:rPr>
      </w:pPr>
    </w:p>
    <w:p w14:paraId="773ADA0F" w14:textId="77777777" w:rsidR="00B11C9A" w:rsidRDefault="00B11C9A" w:rsidP="00B11C9A">
      <w:pPr>
        <w:widowControl w:val="0"/>
        <w:autoSpaceDE w:val="0"/>
        <w:autoSpaceDN w:val="0"/>
        <w:adjustRightInd w:val="0"/>
        <w:spacing w:after="0" w:line="360" w:lineRule="auto"/>
        <w:ind w:right="-24"/>
        <w:rPr>
          <w:rFonts w:ascii="Arial" w:hAnsi="Arial" w:cs="Arial"/>
        </w:rPr>
      </w:pPr>
    </w:p>
    <w:p w14:paraId="677BF912" w14:textId="77777777" w:rsidR="00B11C9A" w:rsidRDefault="00B11C9A" w:rsidP="00B11C9A">
      <w:pPr>
        <w:widowControl w:val="0"/>
        <w:autoSpaceDE w:val="0"/>
        <w:autoSpaceDN w:val="0"/>
        <w:adjustRightInd w:val="0"/>
        <w:spacing w:after="0" w:line="360" w:lineRule="auto"/>
        <w:ind w:right="-24"/>
        <w:rPr>
          <w:rFonts w:ascii="Arial" w:hAnsi="Arial" w:cs="Arial"/>
        </w:rPr>
      </w:pPr>
    </w:p>
    <w:p w14:paraId="598A0FDE" w14:textId="27CC6644" w:rsidR="00B11C9A" w:rsidRDefault="00B11C9A" w:rsidP="00B11C9A">
      <w:pPr>
        <w:widowControl w:val="0"/>
        <w:autoSpaceDE w:val="0"/>
        <w:autoSpaceDN w:val="0"/>
        <w:adjustRightInd w:val="0"/>
        <w:spacing w:after="0" w:line="360" w:lineRule="auto"/>
        <w:ind w:right="-24"/>
        <w:rPr>
          <w:rFonts w:ascii="Arial" w:hAnsi="Arial" w:cs="Arial"/>
        </w:rPr>
      </w:pPr>
      <w:r>
        <w:rPr>
          <w:rFonts w:ascii="Arial" w:hAnsi="Arial" w:cs="Arial"/>
        </w:rPr>
        <w:lastRenderedPageBreak/>
        <w:t>(c)     Look at the equations for the two reactions:</w:t>
      </w:r>
    </w:p>
    <w:p w14:paraId="208F9024" w14:textId="77777777" w:rsidR="00B11C9A" w:rsidRDefault="00B11C9A" w:rsidP="00B11C9A">
      <w:pPr>
        <w:widowControl w:val="0"/>
        <w:autoSpaceDE w:val="0"/>
        <w:autoSpaceDN w:val="0"/>
        <w:adjustRightInd w:val="0"/>
        <w:spacing w:after="0" w:line="240" w:lineRule="auto"/>
        <w:ind w:left="1134" w:right="567"/>
        <w:rPr>
          <w:rFonts w:ascii="Arial" w:hAnsi="Arial" w:cs="Arial"/>
        </w:rPr>
      </w:pPr>
      <w:r>
        <w:rPr>
          <w:rFonts w:ascii="Arial" w:hAnsi="Arial" w:cs="Arial"/>
        </w:rPr>
        <w:t>   Reaction 1        CuCO</w:t>
      </w:r>
      <w:r>
        <w:rPr>
          <w:rFonts w:ascii="Arial" w:hAnsi="Arial" w:cs="Arial"/>
          <w:sz w:val="20"/>
          <w:szCs w:val="20"/>
          <w:vertAlign w:val="subscript"/>
        </w:rPr>
        <w:t>3</w:t>
      </w:r>
      <w:r>
        <w:rPr>
          <w:rFonts w:ascii="Arial" w:hAnsi="Arial" w:cs="Arial"/>
        </w:rPr>
        <w:t>(s) + 2HCl(</w:t>
      </w:r>
      <w:proofErr w:type="spellStart"/>
      <w:proofErr w:type="gramStart"/>
      <w:r>
        <w:rPr>
          <w:rFonts w:ascii="Arial" w:hAnsi="Arial" w:cs="Arial"/>
        </w:rPr>
        <w:t>aq</w:t>
      </w:r>
      <w:proofErr w:type="spellEnd"/>
      <w:r>
        <w:rPr>
          <w:rFonts w:ascii="Arial" w:hAnsi="Arial" w:cs="Arial"/>
        </w:rPr>
        <w:t>)  →</w:t>
      </w:r>
      <w:proofErr w:type="gramEnd"/>
      <w:r>
        <w:rPr>
          <w:rFonts w:ascii="Arial" w:hAnsi="Arial" w:cs="Arial"/>
        </w:rPr>
        <w:t>  CuCl</w:t>
      </w:r>
      <w:r>
        <w:rPr>
          <w:rFonts w:ascii="Arial" w:hAnsi="Arial" w:cs="Arial"/>
          <w:sz w:val="20"/>
          <w:szCs w:val="20"/>
          <w:vertAlign w:val="subscript"/>
        </w:rPr>
        <w:t>2</w:t>
      </w:r>
      <w:r>
        <w:rPr>
          <w:rFonts w:ascii="Arial" w:hAnsi="Arial" w:cs="Arial"/>
        </w:rPr>
        <w:t>(</w:t>
      </w:r>
      <w:proofErr w:type="spellStart"/>
      <w:r>
        <w:rPr>
          <w:rFonts w:ascii="Arial" w:hAnsi="Arial" w:cs="Arial"/>
        </w:rPr>
        <w:t>aq</w:t>
      </w:r>
      <w:proofErr w:type="spellEnd"/>
      <w:r>
        <w:rPr>
          <w:rFonts w:ascii="Arial" w:hAnsi="Arial" w:cs="Arial"/>
        </w:rPr>
        <w:t>) + H</w:t>
      </w:r>
      <w:r>
        <w:rPr>
          <w:rFonts w:ascii="Arial" w:hAnsi="Arial" w:cs="Arial"/>
          <w:sz w:val="20"/>
          <w:szCs w:val="20"/>
          <w:vertAlign w:val="subscript"/>
        </w:rPr>
        <w:t>2</w:t>
      </w:r>
      <w:r>
        <w:rPr>
          <w:rFonts w:ascii="Arial" w:hAnsi="Arial" w:cs="Arial"/>
        </w:rPr>
        <w:t>O(l) + CO</w:t>
      </w:r>
      <w:r>
        <w:rPr>
          <w:rFonts w:ascii="Arial" w:hAnsi="Arial" w:cs="Arial"/>
          <w:sz w:val="20"/>
          <w:szCs w:val="20"/>
          <w:vertAlign w:val="subscript"/>
        </w:rPr>
        <w:t>2</w:t>
      </w:r>
      <w:r>
        <w:rPr>
          <w:rFonts w:ascii="Arial" w:hAnsi="Arial" w:cs="Arial"/>
        </w:rPr>
        <w:t>(g)</w:t>
      </w:r>
    </w:p>
    <w:p w14:paraId="3E997C69"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   Reaction 2             </w:t>
      </w:r>
      <w:proofErr w:type="spellStart"/>
      <w:r>
        <w:rPr>
          <w:rFonts w:ascii="Arial" w:hAnsi="Arial" w:cs="Arial"/>
        </w:rPr>
        <w:t>CuO</w:t>
      </w:r>
      <w:proofErr w:type="spellEnd"/>
      <w:r>
        <w:rPr>
          <w:rFonts w:ascii="Arial" w:hAnsi="Arial" w:cs="Arial"/>
        </w:rPr>
        <w:t>(s) + 2HCl(</w:t>
      </w:r>
      <w:proofErr w:type="spellStart"/>
      <w:proofErr w:type="gramStart"/>
      <w:r>
        <w:rPr>
          <w:rFonts w:ascii="Arial" w:hAnsi="Arial" w:cs="Arial"/>
        </w:rPr>
        <w:t>aq</w:t>
      </w:r>
      <w:proofErr w:type="spellEnd"/>
      <w:r>
        <w:rPr>
          <w:rFonts w:ascii="Arial" w:hAnsi="Arial" w:cs="Arial"/>
        </w:rPr>
        <w:t>)  →</w:t>
      </w:r>
      <w:proofErr w:type="gramEnd"/>
      <w:r>
        <w:rPr>
          <w:rFonts w:ascii="Arial" w:hAnsi="Arial" w:cs="Arial"/>
        </w:rPr>
        <w:t>  CuCl</w:t>
      </w:r>
      <w:r>
        <w:rPr>
          <w:rFonts w:ascii="Arial" w:hAnsi="Arial" w:cs="Arial"/>
          <w:sz w:val="20"/>
          <w:szCs w:val="20"/>
          <w:vertAlign w:val="subscript"/>
        </w:rPr>
        <w:t>2</w:t>
      </w:r>
      <w:r>
        <w:rPr>
          <w:rFonts w:ascii="Arial" w:hAnsi="Arial" w:cs="Arial"/>
        </w:rPr>
        <w:t>(</w:t>
      </w:r>
      <w:proofErr w:type="spellStart"/>
      <w:r>
        <w:rPr>
          <w:rFonts w:ascii="Arial" w:hAnsi="Arial" w:cs="Arial"/>
        </w:rPr>
        <w:t>aq</w:t>
      </w:r>
      <w:proofErr w:type="spellEnd"/>
      <w:r>
        <w:rPr>
          <w:rFonts w:ascii="Arial" w:hAnsi="Arial" w:cs="Arial"/>
        </w:rPr>
        <w:t>) + H</w:t>
      </w:r>
      <w:r>
        <w:rPr>
          <w:rFonts w:ascii="Arial" w:hAnsi="Arial" w:cs="Arial"/>
          <w:sz w:val="20"/>
          <w:szCs w:val="20"/>
          <w:vertAlign w:val="subscript"/>
        </w:rPr>
        <w:t>2</w:t>
      </w:r>
      <w:r>
        <w:rPr>
          <w:rFonts w:ascii="Arial" w:hAnsi="Arial" w:cs="Arial"/>
        </w:rPr>
        <w:t>O(l)</w:t>
      </w:r>
    </w:p>
    <w:p w14:paraId="21469EFD"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Reactive formula masses: </w:t>
      </w:r>
      <w:proofErr w:type="spellStart"/>
      <w:r>
        <w:rPr>
          <w:rFonts w:ascii="Arial" w:hAnsi="Arial" w:cs="Arial"/>
        </w:rPr>
        <w:t>CuO</w:t>
      </w:r>
      <w:proofErr w:type="spellEnd"/>
      <w:r>
        <w:rPr>
          <w:rFonts w:ascii="Arial" w:hAnsi="Arial" w:cs="Arial"/>
        </w:rPr>
        <w:t xml:space="preserve"> = 79.5; HCl = 36.5; CuCl</w:t>
      </w:r>
      <w:r>
        <w:rPr>
          <w:rFonts w:ascii="Arial" w:hAnsi="Arial" w:cs="Arial"/>
          <w:sz w:val="20"/>
          <w:szCs w:val="20"/>
          <w:vertAlign w:val="subscript"/>
        </w:rPr>
        <w:t>2</w:t>
      </w:r>
      <w:r>
        <w:rPr>
          <w:rFonts w:ascii="Arial" w:hAnsi="Arial" w:cs="Arial"/>
        </w:rPr>
        <w:t xml:space="preserve"> = 134.5; H</w:t>
      </w:r>
      <w:r>
        <w:rPr>
          <w:rFonts w:ascii="Arial" w:hAnsi="Arial" w:cs="Arial"/>
          <w:sz w:val="20"/>
          <w:szCs w:val="20"/>
          <w:vertAlign w:val="subscript"/>
        </w:rPr>
        <w:t>2</w:t>
      </w:r>
      <w:r>
        <w:rPr>
          <w:rFonts w:ascii="Arial" w:hAnsi="Arial" w:cs="Arial"/>
        </w:rPr>
        <w:t>O = 18</w:t>
      </w:r>
    </w:p>
    <w:p w14:paraId="2D4E1765"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The percentage atom economy for a reaction is calculated using:</w:t>
      </w:r>
    </w:p>
    <w:p w14:paraId="27E43C1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r>
        <w:rPr>
          <w:rFonts w:ascii="Arial" w:hAnsi="Arial" w:cs="Arial"/>
          <w:noProof/>
          <w:lang w:eastAsia="en-GB"/>
        </w:rPr>
        <w:drawing>
          <wp:inline distT="0" distB="0" distL="0" distR="0" wp14:anchorId="68637F95" wp14:editId="4C226C3E">
            <wp:extent cx="4800600" cy="4191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r>
        <w:rPr>
          <w:rFonts w:ascii="Arial" w:hAnsi="Arial" w:cs="Arial"/>
        </w:rPr>
        <w:t> </w:t>
      </w:r>
    </w:p>
    <w:p w14:paraId="79E2BD68"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Calculate the percentage atom economy for Reaction 2.</w:t>
      </w:r>
    </w:p>
    <w:p w14:paraId="0A894AAD" w14:textId="77777777" w:rsidR="00B11C9A" w:rsidRDefault="00B11C9A" w:rsidP="00B11C9A">
      <w:pPr>
        <w:widowControl w:val="0"/>
        <w:autoSpaceDE w:val="0"/>
        <w:autoSpaceDN w:val="0"/>
        <w:adjustRightInd w:val="0"/>
        <w:spacing w:before="240" w:after="0" w:line="360" w:lineRule="auto"/>
        <w:ind w:right="-166"/>
        <w:rPr>
          <w:rFonts w:ascii="Arial" w:hAnsi="Arial" w:cs="Arial"/>
        </w:rPr>
      </w:pPr>
      <w:r>
        <w:rPr>
          <w:rFonts w:ascii="Arial" w:hAnsi="Arial" w:cs="Arial"/>
        </w:rPr>
        <w:t xml:space="preserve">______________________________________________________________________________________________________________________________________________________________________________________________________________Percentage atom economy = ________________________ % </w:t>
      </w:r>
      <w:r>
        <w:rPr>
          <w:rFonts w:ascii="Arial" w:hAnsi="Arial" w:cs="Arial"/>
          <w:b/>
          <w:bCs/>
          <w:sz w:val="20"/>
          <w:szCs w:val="20"/>
        </w:rPr>
        <w:t>(3)</w:t>
      </w:r>
    </w:p>
    <w:p w14:paraId="5002871E" w14:textId="77777777" w:rsidR="00B11C9A" w:rsidRDefault="00B11C9A" w:rsidP="00B11C9A">
      <w:pPr>
        <w:widowControl w:val="0"/>
        <w:autoSpaceDE w:val="0"/>
        <w:autoSpaceDN w:val="0"/>
        <w:adjustRightInd w:val="0"/>
        <w:spacing w:after="0" w:line="240" w:lineRule="auto"/>
        <w:ind w:right="-166"/>
        <w:rPr>
          <w:rFonts w:ascii="Arial" w:hAnsi="Arial" w:cs="Arial"/>
        </w:rPr>
      </w:pPr>
    </w:p>
    <w:p w14:paraId="0C06738D" w14:textId="77777777" w:rsidR="00B11C9A" w:rsidRDefault="00B11C9A" w:rsidP="00B11C9A">
      <w:pPr>
        <w:widowControl w:val="0"/>
        <w:autoSpaceDE w:val="0"/>
        <w:autoSpaceDN w:val="0"/>
        <w:adjustRightInd w:val="0"/>
        <w:spacing w:after="0" w:line="240" w:lineRule="auto"/>
        <w:ind w:right="-166"/>
        <w:rPr>
          <w:rFonts w:ascii="Arial" w:hAnsi="Arial" w:cs="Arial"/>
        </w:rPr>
      </w:pPr>
      <w:r>
        <w:rPr>
          <w:rFonts w:ascii="Arial" w:hAnsi="Arial" w:cs="Arial"/>
        </w:rPr>
        <w:t>(d)     The atom economy for Reaction 1 is 68.45 %. Compare the atom economies of the two reactions for making copper chloride. Give a reason for the difference.</w:t>
      </w:r>
    </w:p>
    <w:p w14:paraId="6E8BA00B" w14:textId="77777777" w:rsidR="00B11C9A" w:rsidRPr="00465A27" w:rsidRDefault="00B11C9A" w:rsidP="00B11C9A">
      <w:pPr>
        <w:widowControl w:val="0"/>
        <w:autoSpaceDE w:val="0"/>
        <w:autoSpaceDN w:val="0"/>
        <w:adjustRightInd w:val="0"/>
        <w:spacing w:before="240" w:after="0" w:line="240" w:lineRule="auto"/>
        <w:ind w:right="-166"/>
        <w:rPr>
          <w:rFonts w:ascii="Arial" w:hAnsi="Arial" w:cs="Arial"/>
          <w:b/>
          <w:bCs/>
          <w:sz w:val="20"/>
          <w:szCs w:val="20"/>
        </w:rPr>
      </w:pPr>
      <w:r>
        <w:rPr>
          <w:rFonts w:ascii="Arial" w:hAnsi="Arial" w:cs="Arial"/>
        </w:rPr>
        <w:t>__________________________________________________________________________________</w:t>
      </w:r>
      <w:r>
        <w:rPr>
          <w:rFonts w:ascii="Arial" w:hAnsi="Arial" w:cs="Arial"/>
          <w:b/>
          <w:bCs/>
          <w:sz w:val="20"/>
          <w:szCs w:val="20"/>
        </w:rPr>
        <w:t>(1)</w:t>
      </w:r>
    </w:p>
    <w:p w14:paraId="7D87AC32" w14:textId="77777777" w:rsidR="00B11C9A" w:rsidRDefault="00B11C9A" w:rsidP="00B11C9A"/>
    <w:p w14:paraId="58E5F113"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sidRPr="00465A27">
        <w:rPr>
          <w:rFonts w:ascii="Arial" w:hAnsi="Arial" w:cs="Arial"/>
          <w:b/>
          <w:sz w:val="24"/>
        </w:rPr>
        <w:t xml:space="preserve"> </w:t>
      </w:r>
    </w:p>
    <w:p w14:paraId="085E49EF" w14:textId="77777777" w:rsidR="00B11C9A" w:rsidRPr="00FD6400" w:rsidRDefault="00B11C9A" w:rsidP="00B11C9A">
      <w:pPr>
        <w:rPr>
          <w:rFonts w:ascii="Arial" w:hAnsi="Arial" w:cs="Arial"/>
          <w:b/>
          <w:sz w:val="24"/>
        </w:rPr>
      </w:pPr>
      <w:r>
        <w:rPr>
          <w:rFonts w:ascii="Arial" w:hAnsi="Arial" w:cs="Arial"/>
          <w:b/>
          <w:bCs/>
          <w:color w:val="000000"/>
          <w:sz w:val="27"/>
          <w:szCs w:val="27"/>
        </w:rPr>
        <w:t>Q3.</w:t>
      </w:r>
      <w:r>
        <w:rPr>
          <w:rFonts w:ascii="Arial" w:hAnsi="Arial" w:cs="Arial"/>
          <w:b/>
          <w:sz w:val="24"/>
        </w:rPr>
        <w:t xml:space="preserve"> </w:t>
      </w:r>
      <w:r>
        <w:rPr>
          <w:rFonts w:ascii="Arial" w:hAnsi="Arial" w:cs="Arial"/>
        </w:rPr>
        <w:t>Ethanol can be made from glucose by fermentation.</w:t>
      </w:r>
    </w:p>
    <w:p w14:paraId="24471C1C" w14:textId="77777777" w:rsidR="00B11C9A" w:rsidRDefault="00B11C9A" w:rsidP="00B11C9A">
      <w:pPr>
        <w:widowControl w:val="0"/>
        <w:autoSpaceDE w:val="0"/>
        <w:autoSpaceDN w:val="0"/>
        <w:adjustRightInd w:val="0"/>
        <w:spacing w:before="240" w:after="0" w:line="240" w:lineRule="auto"/>
        <w:jc w:val="center"/>
        <w:rPr>
          <w:rFonts w:ascii="Arial" w:hAnsi="Arial" w:cs="Arial"/>
          <w:sz w:val="20"/>
          <w:szCs w:val="20"/>
          <w:vertAlign w:val="subscript"/>
        </w:rPr>
      </w:pPr>
      <w:r>
        <w:rPr>
          <w:rFonts w:ascii="Arial" w:hAnsi="Arial" w:cs="Arial"/>
        </w:rPr>
        <w:t>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12</w:t>
      </w:r>
      <w:r>
        <w:rPr>
          <w:rFonts w:ascii="Arial" w:hAnsi="Arial" w:cs="Arial"/>
        </w:rPr>
        <w:t>O</w:t>
      </w:r>
      <w:r>
        <w:rPr>
          <w:rFonts w:ascii="Arial" w:hAnsi="Arial" w:cs="Arial"/>
          <w:sz w:val="20"/>
          <w:szCs w:val="20"/>
          <w:vertAlign w:val="subscript"/>
        </w:rPr>
        <w:t>6</w:t>
      </w:r>
      <w:r>
        <w:rPr>
          <w:rFonts w:ascii="Arial" w:hAnsi="Arial" w:cs="Arial"/>
        </w:rPr>
        <w:t xml:space="preserve"> → 2C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5</w:t>
      </w:r>
      <w:r>
        <w:rPr>
          <w:rFonts w:ascii="Arial" w:hAnsi="Arial" w:cs="Arial"/>
        </w:rPr>
        <w:t>OH + 2CO</w:t>
      </w:r>
      <w:r>
        <w:rPr>
          <w:rFonts w:ascii="Arial" w:hAnsi="Arial" w:cs="Arial"/>
          <w:sz w:val="20"/>
          <w:szCs w:val="20"/>
          <w:vertAlign w:val="subscript"/>
        </w:rPr>
        <w:t>2</w:t>
      </w:r>
    </w:p>
    <w:p w14:paraId="570E202F" w14:textId="77777777" w:rsidR="00B11C9A" w:rsidRDefault="00B11C9A" w:rsidP="00B11C9A">
      <w:pPr>
        <w:widowControl w:val="0"/>
        <w:autoSpaceDE w:val="0"/>
        <w:autoSpaceDN w:val="0"/>
        <w:adjustRightInd w:val="0"/>
        <w:spacing w:after="0" w:line="240" w:lineRule="auto"/>
        <w:ind w:right="567"/>
        <w:rPr>
          <w:rFonts w:ascii="Arial" w:hAnsi="Arial" w:cs="Arial"/>
        </w:rPr>
      </w:pPr>
    </w:p>
    <w:p w14:paraId="53F585E3" w14:textId="77777777" w:rsidR="00B11C9A" w:rsidRDefault="00B11C9A" w:rsidP="00B11C9A">
      <w:pPr>
        <w:widowControl w:val="0"/>
        <w:autoSpaceDE w:val="0"/>
        <w:autoSpaceDN w:val="0"/>
        <w:adjustRightInd w:val="0"/>
        <w:spacing w:after="0" w:line="240" w:lineRule="auto"/>
        <w:ind w:right="567"/>
        <w:rPr>
          <w:rFonts w:ascii="Arial" w:hAnsi="Arial" w:cs="Arial"/>
        </w:rPr>
      </w:pPr>
      <w:r>
        <w:rPr>
          <w:rFonts w:ascii="Arial" w:hAnsi="Arial" w:cs="Arial"/>
        </w:rPr>
        <w:t>In an experiment, 268 g of ethanol (</w:t>
      </w:r>
      <w:r>
        <w:rPr>
          <w:rFonts w:ascii="Arial" w:hAnsi="Arial" w:cs="Arial"/>
          <w:i/>
          <w:iCs/>
        </w:rPr>
        <w:t>M</w:t>
      </w:r>
      <w:r>
        <w:rPr>
          <w:rFonts w:ascii="Arial" w:hAnsi="Arial" w:cs="Arial"/>
          <w:sz w:val="20"/>
          <w:szCs w:val="20"/>
          <w:vertAlign w:val="subscript"/>
        </w:rPr>
        <w:t>r</w:t>
      </w:r>
      <w:r>
        <w:rPr>
          <w:rFonts w:ascii="Arial" w:hAnsi="Arial" w:cs="Arial"/>
        </w:rPr>
        <w:t xml:space="preserve"> = 46.0) were made from 1.44 kg of glucose (</w:t>
      </w:r>
      <w:r>
        <w:rPr>
          <w:rFonts w:ascii="Arial" w:hAnsi="Arial" w:cs="Arial"/>
          <w:i/>
          <w:iCs/>
        </w:rPr>
        <w:t>M</w:t>
      </w:r>
      <w:r>
        <w:rPr>
          <w:rFonts w:ascii="Arial" w:hAnsi="Arial" w:cs="Arial"/>
          <w:sz w:val="20"/>
          <w:szCs w:val="20"/>
          <w:vertAlign w:val="subscript"/>
        </w:rPr>
        <w:t>r</w:t>
      </w:r>
      <w:r>
        <w:rPr>
          <w:rFonts w:ascii="Arial" w:hAnsi="Arial" w:cs="Arial"/>
        </w:rPr>
        <w:t> = 180.0).</w:t>
      </w:r>
    </w:p>
    <w:p w14:paraId="0D1E3500" w14:textId="77777777" w:rsidR="00B11C9A" w:rsidRDefault="00B11C9A" w:rsidP="00B11C9A">
      <w:pPr>
        <w:widowControl w:val="0"/>
        <w:autoSpaceDE w:val="0"/>
        <w:autoSpaceDN w:val="0"/>
        <w:adjustRightInd w:val="0"/>
        <w:spacing w:after="0" w:line="240" w:lineRule="auto"/>
        <w:ind w:right="567"/>
        <w:rPr>
          <w:rFonts w:ascii="Arial" w:hAnsi="Arial" w:cs="Arial"/>
        </w:rPr>
      </w:pPr>
      <w:r>
        <w:rPr>
          <w:rFonts w:ascii="Arial" w:hAnsi="Arial" w:cs="Arial"/>
        </w:rPr>
        <w:t>What is the percentage yield?</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224"/>
        <w:gridCol w:w="918"/>
      </w:tblGrid>
      <w:tr w:rsidR="00B11C9A" w14:paraId="53813F6C" w14:textId="77777777" w:rsidTr="00BD3CD4">
        <w:tc>
          <w:tcPr>
            <w:tcW w:w="414" w:type="dxa"/>
            <w:tcBorders>
              <w:top w:val="nil"/>
              <w:left w:val="nil"/>
              <w:bottom w:val="nil"/>
              <w:right w:val="nil"/>
            </w:tcBorders>
          </w:tcPr>
          <w:p w14:paraId="5AE40B2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w:t>
            </w:r>
            <w:r>
              <w:rPr>
                <w:rFonts w:ascii="Arial" w:hAnsi="Arial" w:cs="Arial"/>
                <w:b/>
                <w:bCs/>
              </w:rPr>
              <w:t>A</w:t>
            </w:r>
          </w:p>
        </w:tc>
        <w:tc>
          <w:tcPr>
            <w:tcW w:w="1224" w:type="dxa"/>
            <w:tcBorders>
              <w:top w:val="nil"/>
              <w:left w:val="nil"/>
              <w:bottom w:val="nil"/>
              <w:right w:val="nil"/>
            </w:tcBorders>
          </w:tcPr>
          <w:p w14:paraId="798DB6CE"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18.6%</w:t>
            </w:r>
          </w:p>
        </w:tc>
        <w:tc>
          <w:tcPr>
            <w:tcW w:w="918" w:type="dxa"/>
            <w:tcBorders>
              <w:top w:val="nil"/>
              <w:left w:val="nil"/>
              <w:bottom w:val="nil"/>
              <w:right w:val="nil"/>
            </w:tcBorders>
          </w:tcPr>
          <w:p w14:paraId="4CAAE78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5F9F5CB0" wp14:editId="7FB3C7CA">
                  <wp:extent cx="304800" cy="2000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45A28D1D" w14:textId="77777777" w:rsidTr="00BD3CD4">
        <w:tc>
          <w:tcPr>
            <w:tcW w:w="414" w:type="dxa"/>
            <w:tcBorders>
              <w:top w:val="nil"/>
              <w:left w:val="nil"/>
              <w:bottom w:val="nil"/>
              <w:right w:val="nil"/>
            </w:tcBorders>
          </w:tcPr>
          <w:p w14:paraId="206AE51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1224" w:type="dxa"/>
            <w:tcBorders>
              <w:top w:val="nil"/>
              <w:left w:val="nil"/>
              <w:bottom w:val="nil"/>
              <w:right w:val="nil"/>
            </w:tcBorders>
          </w:tcPr>
          <w:p w14:paraId="3FE4129A"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36.4%</w:t>
            </w:r>
          </w:p>
        </w:tc>
        <w:tc>
          <w:tcPr>
            <w:tcW w:w="918" w:type="dxa"/>
            <w:tcBorders>
              <w:top w:val="nil"/>
              <w:left w:val="nil"/>
              <w:bottom w:val="nil"/>
              <w:right w:val="nil"/>
            </w:tcBorders>
          </w:tcPr>
          <w:p w14:paraId="2BAA76F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F049A41" wp14:editId="5E9E6B7B">
                  <wp:extent cx="304800" cy="2000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515D961D" w14:textId="77777777" w:rsidTr="00BD3CD4">
        <w:tc>
          <w:tcPr>
            <w:tcW w:w="414" w:type="dxa"/>
            <w:tcBorders>
              <w:top w:val="nil"/>
              <w:left w:val="nil"/>
              <w:bottom w:val="nil"/>
              <w:right w:val="nil"/>
            </w:tcBorders>
          </w:tcPr>
          <w:p w14:paraId="080C71E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1224" w:type="dxa"/>
            <w:tcBorders>
              <w:top w:val="nil"/>
              <w:left w:val="nil"/>
              <w:bottom w:val="nil"/>
              <w:right w:val="nil"/>
            </w:tcBorders>
          </w:tcPr>
          <w:p w14:paraId="607A284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51.1%</w:t>
            </w:r>
          </w:p>
        </w:tc>
        <w:tc>
          <w:tcPr>
            <w:tcW w:w="918" w:type="dxa"/>
            <w:tcBorders>
              <w:top w:val="nil"/>
              <w:left w:val="nil"/>
              <w:bottom w:val="nil"/>
              <w:right w:val="nil"/>
            </w:tcBorders>
          </w:tcPr>
          <w:p w14:paraId="4968B7B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E8E2C8A" wp14:editId="2F4FA8B0">
                  <wp:extent cx="304800" cy="2000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6A6B6097" w14:textId="77777777" w:rsidTr="00BD3CD4">
        <w:tc>
          <w:tcPr>
            <w:tcW w:w="414" w:type="dxa"/>
            <w:tcBorders>
              <w:top w:val="nil"/>
              <w:left w:val="nil"/>
              <w:bottom w:val="nil"/>
              <w:right w:val="nil"/>
            </w:tcBorders>
          </w:tcPr>
          <w:p w14:paraId="0E54C92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1224" w:type="dxa"/>
            <w:tcBorders>
              <w:top w:val="nil"/>
              <w:left w:val="nil"/>
              <w:bottom w:val="nil"/>
              <w:right w:val="nil"/>
            </w:tcBorders>
          </w:tcPr>
          <w:p w14:paraId="65B699BD"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72.8%</w:t>
            </w:r>
          </w:p>
        </w:tc>
        <w:tc>
          <w:tcPr>
            <w:tcW w:w="918" w:type="dxa"/>
            <w:tcBorders>
              <w:top w:val="nil"/>
              <w:left w:val="nil"/>
              <w:bottom w:val="nil"/>
              <w:right w:val="nil"/>
            </w:tcBorders>
          </w:tcPr>
          <w:p w14:paraId="2934D20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1E0739D6" wp14:editId="16428EAD">
                  <wp:extent cx="304800" cy="200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3465643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F91B6EE" w14:textId="77777777" w:rsidR="00B11C9A" w:rsidRDefault="00B11C9A" w:rsidP="00B11C9A">
      <w:pPr>
        <w:widowControl w:val="0"/>
        <w:autoSpaceDE w:val="0"/>
        <w:autoSpaceDN w:val="0"/>
        <w:adjustRightInd w:val="0"/>
        <w:spacing w:after="0" w:line="240" w:lineRule="auto"/>
        <w:rPr>
          <w:rFonts w:ascii="Arial" w:hAnsi="Arial" w:cs="Arial"/>
          <w:b/>
          <w:bCs/>
          <w:color w:val="000000"/>
          <w:sz w:val="27"/>
          <w:szCs w:val="27"/>
        </w:rPr>
      </w:pPr>
    </w:p>
    <w:p w14:paraId="0982EE34" w14:textId="77777777" w:rsidR="00B11C9A" w:rsidRDefault="00B11C9A" w:rsidP="00B11C9A">
      <w:pPr>
        <w:widowControl w:val="0"/>
        <w:autoSpaceDE w:val="0"/>
        <w:autoSpaceDN w:val="0"/>
        <w:adjustRightInd w:val="0"/>
        <w:spacing w:after="0" w:line="240" w:lineRule="auto"/>
        <w:rPr>
          <w:rFonts w:ascii="Arial" w:hAnsi="Arial" w:cs="Arial"/>
          <w:b/>
          <w:bCs/>
          <w:color w:val="000000"/>
          <w:sz w:val="27"/>
          <w:szCs w:val="27"/>
        </w:rPr>
      </w:pPr>
    </w:p>
    <w:p w14:paraId="310E1CF3" w14:textId="77777777" w:rsidR="00B11C9A" w:rsidRDefault="00B11C9A" w:rsidP="00B11C9A">
      <w:pPr>
        <w:widowControl w:val="0"/>
        <w:autoSpaceDE w:val="0"/>
        <w:autoSpaceDN w:val="0"/>
        <w:adjustRightInd w:val="0"/>
        <w:spacing w:after="0" w:line="240" w:lineRule="auto"/>
        <w:rPr>
          <w:rFonts w:ascii="Arial" w:hAnsi="Arial" w:cs="Arial"/>
          <w:b/>
          <w:bCs/>
          <w:color w:val="000000"/>
          <w:sz w:val="27"/>
          <w:szCs w:val="27"/>
        </w:rPr>
      </w:pPr>
    </w:p>
    <w:p w14:paraId="1CB858A1" w14:textId="77777777" w:rsidR="00B11C9A" w:rsidRDefault="00B11C9A" w:rsidP="00B11C9A">
      <w:pPr>
        <w:widowControl w:val="0"/>
        <w:autoSpaceDE w:val="0"/>
        <w:autoSpaceDN w:val="0"/>
        <w:adjustRightInd w:val="0"/>
        <w:spacing w:after="0" w:line="240" w:lineRule="auto"/>
        <w:rPr>
          <w:rFonts w:ascii="Arial" w:hAnsi="Arial" w:cs="Arial"/>
          <w:b/>
          <w:bCs/>
          <w:color w:val="000000"/>
          <w:sz w:val="27"/>
          <w:szCs w:val="27"/>
        </w:rPr>
      </w:pPr>
    </w:p>
    <w:p w14:paraId="3C6B9679" w14:textId="77777777" w:rsidR="00B11C9A" w:rsidRDefault="00B11C9A" w:rsidP="00B11C9A">
      <w:pPr>
        <w:widowControl w:val="0"/>
        <w:autoSpaceDE w:val="0"/>
        <w:autoSpaceDN w:val="0"/>
        <w:adjustRightInd w:val="0"/>
        <w:spacing w:after="0" w:line="240" w:lineRule="auto"/>
        <w:rPr>
          <w:rFonts w:ascii="Arial" w:hAnsi="Arial" w:cs="Arial"/>
          <w:b/>
          <w:bCs/>
          <w:color w:val="000000"/>
          <w:sz w:val="27"/>
          <w:szCs w:val="27"/>
        </w:rPr>
      </w:pPr>
    </w:p>
    <w:p w14:paraId="30C23FEA" w14:textId="672CCAC3" w:rsidR="00B11C9A" w:rsidRPr="00FD6400" w:rsidRDefault="00B11C9A" w:rsidP="00B11C9A">
      <w:pPr>
        <w:widowControl w:val="0"/>
        <w:autoSpaceDE w:val="0"/>
        <w:autoSpaceDN w:val="0"/>
        <w:adjustRightInd w:val="0"/>
        <w:spacing w:after="0" w:line="240" w:lineRule="auto"/>
        <w:rPr>
          <w:rFonts w:ascii="Arial" w:hAnsi="Arial" w:cs="Arial"/>
          <w:b/>
          <w:bCs/>
          <w:sz w:val="20"/>
          <w:szCs w:val="20"/>
        </w:rPr>
      </w:pPr>
      <w:r>
        <w:rPr>
          <w:rFonts w:ascii="Arial" w:hAnsi="Arial" w:cs="Arial"/>
          <w:b/>
          <w:bCs/>
          <w:color w:val="000000"/>
          <w:sz w:val="27"/>
          <w:szCs w:val="27"/>
        </w:rPr>
        <w:lastRenderedPageBreak/>
        <w:t>Q4.</w:t>
      </w:r>
      <w:r>
        <w:rPr>
          <w:rFonts w:ascii="Arial" w:hAnsi="Arial" w:cs="Arial"/>
          <w:b/>
          <w:bCs/>
          <w:sz w:val="20"/>
          <w:szCs w:val="20"/>
        </w:rPr>
        <w:t xml:space="preserve">  </w:t>
      </w:r>
      <w:r>
        <w:rPr>
          <w:rFonts w:ascii="Arial" w:hAnsi="Arial" w:cs="Arial"/>
        </w:rPr>
        <w:t>A gas cylinder contains 5.0 kg of propane.</w:t>
      </w:r>
    </w:p>
    <w:p w14:paraId="271AB4BF" w14:textId="77777777" w:rsidR="00B11C9A" w:rsidRDefault="00B11C9A" w:rsidP="00B11C9A">
      <w:pPr>
        <w:widowControl w:val="0"/>
        <w:autoSpaceDE w:val="0"/>
        <w:autoSpaceDN w:val="0"/>
        <w:adjustRightInd w:val="0"/>
        <w:spacing w:after="0" w:line="240" w:lineRule="auto"/>
        <w:ind w:left="567" w:right="567"/>
        <w:rPr>
          <w:rFonts w:ascii="Arial" w:hAnsi="Arial" w:cs="Arial"/>
        </w:rPr>
      </w:pPr>
      <w:r>
        <w:rPr>
          <w:rFonts w:ascii="Arial" w:hAnsi="Arial" w:cs="Arial"/>
        </w:rPr>
        <w:t>How many propane molecules are in the cylinder?</w:t>
      </w:r>
    </w:p>
    <w:p w14:paraId="4694DAD4" w14:textId="77777777" w:rsidR="00B11C9A" w:rsidRDefault="00B11C9A" w:rsidP="00B11C9A">
      <w:pPr>
        <w:widowControl w:val="0"/>
        <w:autoSpaceDE w:val="0"/>
        <w:autoSpaceDN w:val="0"/>
        <w:adjustRightInd w:val="0"/>
        <w:spacing w:after="0" w:line="240" w:lineRule="auto"/>
        <w:ind w:left="567" w:right="567"/>
        <w:rPr>
          <w:rFonts w:ascii="Arial" w:hAnsi="Arial" w:cs="Arial"/>
          <w:sz w:val="20"/>
          <w:szCs w:val="20"/>
          <w:vertAlign w:val="superscript"/>
        </w:rPr>
      </w:pPr>
      <w:r>
        <w:rPr>
          <w:rFonts w:ascii="Arial" w:hAnsi="Arial" w:cs="Arial"/>
        </w:rPr>
        <w:t xml:space="preserve">The Avogadro constant, </w:t>
      </w:r>
      <w:r>
        <w:rPr>
          <w:rFonts w:ascii="Arial" w:hAnsi="Arial" w:cs="Arial"/>
          <w:i/>
          <w:iCs/>
        </w:rPr>
        <w:t>L</w:t>
      </w:r>
      <w:r>
        <w:rPr>
          <w:rFonts w:ascii="Arial" w:hAnsi="Arial" w:cs="Arial"/>
        </w:rPr>
        <w:t xml:space="preserve"> = 6.022 × 10</w:t>
      </w:r>
      <w:r>
        <w:rPr>
          <w:rFonts w:ascii="Arial" w:hAnsi="Arial" w:cs="Arial"/>
          <w:sz w:val="20"/>
          <w:szCs w:val="20"/>
          <w:vertAlign w:val="superscript"/>
        </w:rPr>
        <w:t>23</w:t>
      </w:r>
      <w:r>
        <w:rPr>
          <w:rFonts w:ascii="Arial" w:hAnsi="Arial" w:cs="Arial"/>
        </w:rPr>
        <w:t xml:space="preserve"> mol</w:t>
      </w:r>
      <w:r>
        <w:rPr>
          <w:rFonts w:ascii="Arial" w:hAnsi="Arial" w:cs="Arial"/>
          <w:sz w:val="20"/>
          <w:szCs w:val="20"/>
          <w:vertAlign w:val="superscript"/>
        </w:rPr>
        <w:t>–1</w:t>
      </w:r>
    </w:p>
    <w:tbl>
      <w:tblPr>
        <w:tblW w:w="0" w:type="auto"/>
        <w:tblInd w:w="585" w:type="dxa"/>
        <w:tblLayout w:type="fixed"/>
        <w:tblCellMar>
          <w:left w:w="15" w:type="dxa"/>
          <w:right w:w="15" w:type="dxa"/>
        </w:tblCellMar>
        <w:tblLook w:val="0000" w:firstRow="0" w:lastRow="0" w:firstColumn="0" w:lastColumn="0" w:noHBand="0" w:noVBand="0"/>
      </w:tblPr>
      <w:tblGrid>
        <w:gridCol w:w="414"/>
        <w:gridCol w:w="3060"/>
        <w:gridCol w:w="918"/>
      </w:tblGrid>
      <w:tr w:rsidR="00B11C9A" w14:paraId="0504553F" w14:textId="77777777" w:rsidTr="00BD3CD4">
        <w:tc>
          <w:tcPr>
            <w:tcW w:w="414" w:type="dxa"/>
            <w:tcBorders>
              <w:top w:val="nil"/>
              <w:left w:val="nil"/>
              <w:bottom w:val="nil"/>
              <w:right w:val="nil"/>
            </w:tcBorders>
          </w:tcPr>
          <w:p w14:paraId="579BCFE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w:t>
            </w:r>
            <w:r>
              <w:rPr>
                <w:rFonts w:ascii="Arial" w:hAnsi="Arial" w:cs="Arial"/>
                <w:b/>
                <w:bCs/>
              </w:rPr>
              <w:t>A</w:t>
            </w:r>
          </w:p>
        </w:tc>
        <w:tc>
          <w:tcPr>
            <w:tcW w:w="3060" w:type="dxa"/>
            <w:tcBorders>
              <w:top w:val="nil"/>
              <w:left w:val="nil"/>
              <w:bottom w:val="nil"/>
              <w:right w:val="nil"/>
            </w:tcBorders>
          </w:tcPr>
          <w:p w14:paraId="0F82D4EA"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6.8 × 10</w:t>
            </w:r>
            <w:r>
              <w:rPr>
                <w:rFonts w:ascii="Arial" w:hAnsi="Arial" w:cs="Arial"/>
                <w:sz w:val="20"/>
                <w:szCs w:val="20"/>
                <w:vertAlign w:val="superscript"/>
              </w:rPr>
              <w:t>22</w:t>
            </w:r>
          </w:p>
        </w:tc>
        <w:tc>
          <w:tcPr>
            <w:tcW w:w="918" w:type="dxa"/>
            <w:tcBorders>
              <w:top w:val="nil"/>
              <w:left w:val="nil"/>
              <w:bottom w:val="nil"/>
              <w:right w:val="nil"/>
            </w:tcBorders>
          </w:tcPr>
          <w:p w14:paraId="292ED73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126844B6" wp14:editId="4520C6FE">
                  <wp:extent cx="304800" cy="2000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4FE01C5F" w14:textId="77777777" w:rsidTr="00BD3CD4">
        <w:tc>
          <w:tcPr>
            <w:tcW w:w="414" w:type="dxa"/>
            <w:tcBorders>
              <w:top w:val="nil"/>
              <w:left w:val="nil"/>
              <w:bottom w:val="nil"/>
              <w:right w:val="nil"/>
            </w:tcBorders>
          </w:tcPr>
          <w:p w14:paraId="1246FEB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3060" w:type="dxa"/>
            <w:tcBorders>
              <w:top w:val="nil"/>
              <w:left w:val="nil"/>
              <w:bottom w:val="nil"/>
              <w:right w:val="nil"/>
            </w:tcBorders>
          </w:tcPr>
          <w:p w14:paraId="48A5BDF7"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7.2 × 10</w:t>
            </w:r>
            <w:r>
              <w:rPr>
                <w:rFonts w:ascii="Arial" w:hAnsi="Arial" w:cs="Arial"/>
                <w:sz w:val="20"/>
                <w:szCs w:val="20"/>
                <w:vertAlign w:val="superscript"/>
              </w:rPr>
              <w:t>22</w:t>
            </w:r>
          </w:p>
        </w:tc>
        <w:tc>
          <w:tcPr>
            <w:tcW w:w="918" w:type="dxa"/>
            <w:tcBorders>
              <w:top w:val="nil"/>
              <w:left w:val="nil"/>
              <w:bottom w:val="nil"/>
              <w:right w:val="nil"/>
            </w:tcBorders>
          </w:tcPr>
          <w:p w14:paraId="19759BA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157EE60D" wp14:editId="404C4A27">
                  <wp:extent cx="304800" cy="200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3F7832E1" w14:textId="77777777" w:rsidTr="00BD3CD4">
        <w:tc>
          <w:tcPr>
            <w:tcW w:w="414" w:type="dxa"/>
            <w:tcBorders>
              <w:top w:val="nil"/>
              <w:left w:val="nil"/>
              <w:bottom w:val="nil"/>
              <w:right w:val="nil"/>
            </w:tcBorders>
          </w:tcPr>
          <w:p w14:paraId="63AD3AC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3060" w:type="dxa"/>
            <w:tcBorders>
              <w:top w:val="nil"/>
              <w:left w:val="nil"/>
              <w:bottom w:val="nil"/>
              <w:right w:val="nil"/>
            </w:tcBorders>
          </w:tcPr>
          <w:p w14:paraId="07B4F56F"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6.8 × 10</w:t>
            </w:r>
            <w:r>
              <w:rPr>
                <w:rFonts w:ascii="Arial" w:hAnsi="Arial" w:cs="Arial"/>
                <w:sz w:val="20"/>
                <w:szCs w:val="20"/>
                <w:vertAlign w:val="superscript"/>
              </w:rPr>
              <w:t>25</w:t>
            </w:r>
          </w:p>
        </w:tc>
        <w:tc>
          <w:tcPr>
            <w:tcW w:w="918" w:type="dxa"/>
            <w:tcBorders>
              <w:top w:val="nil"/>
              <w:left w:val="nil"/>
              <w:bottom w:val="nil"/>
              <w:right w:val="nil"/>
            </w:tcBorders>
          </w:tcPr>
          <w:p w14:paraId="4438509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49C5944E" wp14:editId="3BD761E2">
                  <wp:extent cx="304800" cy="200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78713704" w14:textId="77777777" w:rsidTr="00BD3CD4">
        <w:tc>
          <w:tcPr>
            <w:tcW w:w="414" w:type="dxa"/>
            <w:tcBorders>
              <w:top w:val="nil"/>
              <w:left w:val="nil"/>
              <w:bottom w:val="nil"/>
              <w:right w:val="nil"/>
            </w:tcBorders>
          </w:tcPr>
          <w:p w14:paraId="0144B7E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3060" w:type="dxa"/>
            <w:tcBorders>
              <w:top w:val="nil"/>
              <w:left w:val="nil"/>
              <w:bottom w:val="nil"/>
              <w:right w:val="nil"/>
            </w:tcBorders>
          </w:tcPr>
          <w:p w14:paraId="445014C6"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7.2 × 10</w:t>
            </w:r>
            <w:r>
              <w:rPr>
                <w:rFonts w:ascii="Arial" w:hAnsi="Arial" w:cs="Arial"/>
                <w:sz w:val="20"/>
                <w:szCs w:val="20"/>
                <w:vertAlign w:val="superscript"/>
              </w:rPr>
              <w:t>25</w:t>
            </w:r>
          </w:p>
        </w:tc>
        <w:tc>
          <w:tcPr>
            <w:tcW w:w="918" w:type="dxa"/>
            <w:tcBorders>
              <w:top w:val="nil"/>
              <w:left w:val="nil"/>
              <w:bottom w:val="nil"/>
              <w:right w:val="nil"/>
            </w:tcBorders>
          </w:tcPr>
          <w:p w14:paraId="4F39D36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50D2E402" wp14:editId="4581F073">
                  <wp:extent cx="304800" cy="2000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55362C2E"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2A5891A9" w14:textId="1A49BE73"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A1BFE2C" w14:textId="3EF2A0E5"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p w14:paraId="7D1352E5"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B11C9A" w14:paraId="717BA106" w14:textId="77777777" w:rsidTr="00BD3CD4">
        <w:tc>
          <w:tcPr>
            <w:tcW w:w="10456" w:type="dxa"/>
            <w:shd w:val="clear" w:color="auto" w:fill="F7CAAC" w:themeFill="accent2" w:themeFillTint="66"/>
          </w:tcPr>
          <w:p w14:paraId="22D8C7F4" w14:textId="77777777" w:rsidR="00B11C9A" w:rsidRPr="003F2DEB" w:rsidRDefault="00B11C9A" w:rsidP="00BD3CD4">
            <w:pPr>
              <w:tabs>
                <w:tab w:val="left" w:pos="2505"/>
              </w:tabs>
              <w:jc w:val="center"/>
              <w:rPr>
                <w:rFonts w:ascii="Arial" w:hAnsi="Arial" w:cs="Arial"/>
                <w:b/>
                <w:sz w:val="24"/>
              </w:rPr>
            </w:pPr>
            <w:r w:rsidRPr="003F2DEB">
              <w:rPr>
                <w:rFonts w:ascii="Arial" w:hAnsi="Arial" w:cs="Arial"/>
                <w:b/>
                <w:sz w:val="24"/>
              </w:rPr>
              <w:t>Bonding</w:t>
            </w:r>
          </w:p>
        </w:tc>
      </w:tr>
    </w:tbl>
    <w:p w14:paraId="2EDD44AA" w14:textId="77777777" w:rsidR="00B11C9A" w:rsidRDefault="00B11C9A" w:rsidP="00B11C9A">
      <w:pPr>
        <w:tabs>
          <w:tab w:val="left" w:pos="2505"/>
        </w:tabs>
      </w:pPr>
    </w:p>
    <w:p w14:paraId="799FED5E"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07623786" w14:textId="77777777" w:rsidR="00B11C9A" w:rsidRPr="003F2DEB" w:rsidRDefault="00B11C9A" w:rsidP="00B11C9A">
      <w:pPr>
        <w:rPr>
          <w:rFonts w:ascii="Arial" w:hAnsi="Arial" w:cs="Arial"/>
          <w:b/>
          <w:sz w:val="24"/>
        </w:rPr>
      </w:pPr>
      <w:r>
        <w:rPr>
          <w:rFonts w:ascii="Arial" w:hAnsi="Arial" w:cs="Arial"/>
          <w:b/>
          <w:bCs/>
          <w:color w:val="000000"/>
          <w:sz w:val="27"/>
          <w:szCs w:val="27"/>
        </w:rPr>
        <w:t>Q4.</w:t>
      </w:r>
      <w:r>
        <w:rPr>
          <w:rFonts w:ascii="Arial" w:hAnsi="Arial" w:cs="Arial"/>
          <w:b/>
          <w:sz w:val="24"/>
        </w:rPr>
        <w:t xml:space="preserve"> </w:t>
      </w:r>
      <w:r>
        <w:rPr>
          <w:rFonts w:ascii="Arial" w:hAnsi="Arial" w:cs="Arial"/>
          <w:b/>
          <w:bCs/>
        </w:rPr>
        <w:t>Figure 1</w:t>
      </w:r>
      <w:r>
        <w:rPr>
          <w:rFonts w:ascii="Arial" w:hAnsi="Arial" w:cs="Arial"/>
        </w:rPr>
        <w:t xml:space="preserve"> shows the structure of five substances.</w:t>
      </w:r>
    </w:p>
    <w:p w14:paraId="5DF8B345" w14:textId="77777777" w:rsidR="00B11C9A" w:rsidRDefault="00B11C9A" w:rsidP="00B11C9A">
      <w:pPr>
        <w:widowControl w:val="0"/>
        <w:autoSpaceDE w:val="0"/>
        <w:autoSpaceDN w:val="0"/>
        <w:adjustRightInd w:val="0"/>
        <w:spacing w:before="240" w:after="0" w:line="240" w:lineRule="auto"/>
        <w:rPr>
          <w:rFonts w:ascii="Arial" w:hAnsi="Arial" w:cs="Arial"/>
        </w:rPr>
      </w:pPr>
      <w:r>
        <w:rPr>
          <w:rFonts w:ascii="Arial" w:hAnsi="Arial" w:cs="Arial"/>
          <w:noProof/>
          <w:lang w:eastAsia="en-GB"/>
        </w:rPr>
        <w:drawing>
          <wp:inline distT="0" distB="0" distL="0" distR="0" wp14:anchorId="24F24FCF" wp14:editId="7EEC7E7A">
            <wp:extent cx="55054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28A0092B-C50C-407E-A947-70E740481C1C}">
                          <a14:useLocalDpi xmlns:a14="http://schemas.microsoft.com/office/drawing/2010/main" val="0"/>
                        </a:ext>
                      </a:extLst>
                    </a:blip>
                    <a:srcRect t="29279" b="7658"/>
                    <a:stretch/>
                  </pic:blipFill>
                  <pic:spPr bwMode="auto">
                    <a:xfrm>
                      <a:off x="0" y="0"/>
                      <a:ext cx="550545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2902429F" w14:textId="77777777" w:rsidR="00B11C9A" w:rsidRDefault="00B11C9A" w:rsidP="00B11C9A">
      <w:pPr>
        <w:widowControl w:val="0"/>
        <w:autoSpaceDE w:val="0"/>
        <w:autoSpaceDN w:val="0"/>
        <w:adjustRightInd w:val="0"/>
        <w:spacing w:before="240" w:after="0" w:line="240" w:lineRule="auto"/>
        <w:rPr>
          <w:rFonts w:ascii="Arial" w:hAnsi="Arial" w:cs="Arial"/>
        </w:rPr>
      </w:pPr>
      <w:r>
        <w:rPr>
          <w:rFonts w:ascii="Arial" w:hAnsi="Arial" w:cs="Arial"/>
        </w:rPr>
        <w:t>(a)     Which diagram shows a gas?  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B11C9A" w14:paraId="28DFFBD9" w14:textId="77777777" w:rsidTr="00BD3CD4">
        <w:tc>
          <w:tcPr>
            <w:tcW w:w="306" w:type="dxa"/>
            <w:tcBorders>
              <w:top w:val="nil"/>
              <w:left w:val="nil"/>
              <w:bottom w:val="nil"/>
              <w:right w:val="nil"/>
            </w:tcBorders>
            <w:vAlign w:val="center"/>
          </w:tcPr>
          <w:p w14:paraId="56C29E7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0345E066"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1BD1D0F" wp14:editId="5F10A356">
                  <wp:extent cx="3619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ABE602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647A98D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4E478D6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1C5700BF" wp14:editId="50C46572">
                  <wp:extent cx="3619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A08CC4A"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2E91EFE0"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2FAC38AC"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197499E3" wp14:editId="29405A48">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D06DF3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0BAE6527"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3C6B3BB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24D43434" wp14:editId="7BE383A2">
                  <wp:extent cx="361950" cy="36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8DFD92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3E9B04B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E</w:t>
            </w:r>
          </w:p>
        </w:tc>
        <w:tc>
          <w:tcPr>
            <w:tcW w:w="630" w:type="dxa"/>
            <w:tcBorders>
              <w:top w:val="nil"/>
              <w:left w:val="nil"/>
              <w:bottom w:val="nil"/>
              <w:right w:val="nil"/>
            </w:tcBorders>
            <w:vAlign w:val="center"/>
          </w:tcPr>
          <w:p w14:paraId="5C119077"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23DC866" wp14:editId="773DD648">
                  <wp:extent cx="361950" cy="361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33CD8CC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F9E52B5"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     Which diagram shows the structure of diamond?</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B11C9A" w14:paraId="1DBBAD1D" w14:textId="77777777" w:rsidTr="00BD3CD4">
        <w:tc>
          <w:tcPr>
            <w:tcW w:w="306" w:type="dxa"/>
            <w:tcBorders>
              <w:top w:val="nil"/>
              <w:left w:val="nil"/>
              <w:bottom w:val="nil"/>
              <w:right w:val="nil"/>
            </w:tcBorders>
            <w:vAlign w:val="center"/>
          </w:tcPr>
          <w:p w14:paraId="27D7CE3C"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1D0F9D9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1A527135" wp14:editId="67CDCB34">
                  <wp:extent cx="36195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B1DF38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715B44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26B0EC7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CF978A2" wp14:editId="6995CA85">
                  <wp:extent cx="36195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6C6C7CA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18F7E4D2"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79121C62"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32875132" wp14:editId="0C42AED4">
                  <wp:extent cx="361950" cy="361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6D7E27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631813F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2DC407E3"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7539AF50" wp14:editId="41078806">
                  <wp:extent cx="361950" cy="361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46F58A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EA983B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E</w:t>
            </w:r>
          </w:p>
        </w:tc>
        <w:tc>
          <w:tcPr>
            <w:tcW w:w="630" w:type="dxa"/>
            <w:tcBorders>
              <w:top w:val="nil"/>
              <w:left w:val="nil"/>
              <w:bottom w:val="nil"/>
              <w:right w:val="nil"/>
            </w:tcBorders>
            <w:vAlign w:val="center"/>
          </w:tcPr>
          <w:p w14:paraId="582EFD63"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8FA20AD" wp14:editId="0EC4662A">
                  <wp:extent cx="361950"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43ECE57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22BB4FC"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(c)     Which diagram shows a metallic structure?</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B11C9A" w14:paraId="7842C499" w14:textId="77777777" w:rsidTr="00BD3CD4">
        <w:tc>
          <w:tcPr>
            <w:tcW w:w="306" w:type="dxa"/>
            <w:tcBorders>
              <w:top w:val="nil"/>
              <w:left w:val="nil"/>
              <w:bottom w:val="nil"/>
              <w:right w:val="nil"/>
            </w:tcBorders>
            <w:vAlign w:val="center"/>
          </w:tcPr>
          <w:p w14:paraId="11CB0E94"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35FAEDF4"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1F902084" wp14:editId="773C37D3">
                  <wp:extent cx="361950" cy="361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687673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390281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0C5FA6B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C368B9E" wp14:editId="339710E1">
                  <wp:extent cx="3619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C8CA86E"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B2662E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1AACCA5A"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456F5178" wp14:editId="5A95383E">
                  <wp:extent cx="361950" cy="361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71DBAC6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1371866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053D932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299B7F96" wp14:editId="4D7A67E5">
                  <wp:extent cx="361950" cy="3619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6431D6E"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77CCCBC4"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E</w:t>
            </w:r>
          </w:p>
        </w:tc>
        <w:tc>
          <w:tcPr>
            <w:tcW w:w="630" w:type="dxa"/>
            <w:tcBorders>
              <w:top w:val="nil"/>
              <w:left w:val="nil"/>
              <w:bottom w:val="nil"/>
              <w:right w:val="nil"/>
            </w:tcBorders>
            <w:vAlign w:val="center"/>
          </w:tcPr>
          <w:p w14:paraId="06B210F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BF0A431" wp14:editId="09D7CA24">
                  <wp:extent cx="361950" cy="3619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347D2A1A"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0C4FF7D"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     Which diagram shows a polymer?</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B11C9A" w14:paraId="5CEB88C3" w14:textId="77777777" w:rsidTr="00BD3CD4">
        <w:tc>
          <w:tcPr>
            <w:tcW w:w="306" w:type="dxa"/>
            <w:tcBorders>
              <w:top w:val="nil"/>
              <w:left w:val="nil"/>
              <w:bottom w:val="nil"/>
              <w:right w:val="nil"/>
            </w:tcBorders>
            <w:vAlign w:val="center"/>
          </w:tcPr>
          <w:p w14:paraId="608A224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2E5286D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36726E91" wp14:editId="5F087FF3">
                  <wp:extent cx="361950" cy="3619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F0AC52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B3A8970"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1FB77BD6"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4216DDC" wp14:editId="71806FEE">
                  <wp:extent cx="361950" cy="3619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D1674A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186993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63B1A02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752E396" wp14:editId="71F1E182">
                  <wp:extent cx="361950" cy="361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05B21E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3330C4A2"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70F43E49"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7652745" wp14:editId="2EA06366">
                  <wp:extent cx="361950" cy="3619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650662A4"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41030B9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E</w:t>
            </w:r>
          </w:p>
        </w:tc>
        <w:tc>
          <w:tcPr>
            <w:tcW w:w="630" w:type="dxa"/>
            <w:tcBorders>
              <w:top w:val="nil"/>
              <w:left w:val="nil"/>
              <w:bottom w:val="nil"/>
              <w:right w:val="nil"/>
            </w:tcBorders>
            <w:vAlign w:val="center"/>
          </w:tcPr>
          <w:p w14:paraId="2CE15E4D"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A121805" wp14:editId="03305B1A">
                  <wp:extent cx="361950" cy="3619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52EA840B"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9D886B8"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2638CCC0" w14:textId="77777777" w:rsidR="00B11C9A" w:rsidRDefault="00B11C9A" w:rsidP="00B11C9A">
      <w:pPr>
        <w:widowControl w:val="0"/>
        <w:autoSpaceDE w:val="0"/>
        <w:autoSpaceDN w:val="0"/>
        <w:adjustRightInd w:val="0"/>
        <w:spacing w:before="60" w:after="0" w:line="240" w:lineRule="auto"/>
        <w:rPr>
          <w:rFonts w:ascii="Arial" w:hAnsi="Arial" w:cs="Arial"/>
        </w:rPr>
      </w:pPr>
    </w:p>
    <w:p w14:paraId="4B8387DD" w14:textId="77777777" w:rsidR="00B11C9A" w:rsidRDefault="00B11C9A" w:rsidP="00B11C9A">
      <w:pPr>
        <w:widowControl w:val="0"/>
        <w:autoSpaceDE w:val="0"/>
        <w:autoSpaceDN w:val="0"/>
        <w:adjustRightInd w:val="0"/>
        <w:spacing w:before="60" w:after="0" w:line="240" w:lineRule="auto"/>
        <w:rPr>
          <w:rFonts w:ascii="Arial" w:hAnsi="Arial" w:cs="Arial"/>
        </w:rPr>
      </w:pPr>
    </w:p>
    <w:p w14:paraId="52B509D3" w14:textId="6C13B7EA"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lastRenderedPageBreak/>
        <w:t>(e)     A chlorine atom has 7 electrons in the outer shell.</w:t>
      </w:r>
    </w:p>
    <w:p w14:paraId="0646BA59"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Two chlorine atoms covalently bond to form a chlorine molecule, Cl</w:t>
      </w:r>
      <w:r>
        <w:rPr>
          <w:rFonts w:ascii="Arial" w:hAnsi="Arial" w:cs="Arial"/>
          <w:sz w:val="20"/>
          <w:szCs w:val="20"/>
          <w:vertAlign w:val="subscript"/>
        </w:rPr>
        <w:t>2</w:t>
      </w:r>
    </w:p>
    <w:p w14:paraId="6267A1E0"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3CB9FB65"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rPr>
        <w:t>Figure 2</w:t>
      </w:r>
      <w:r>
        <w:rPr>
          <w:rFonts w:ascii="Arial" w:hAnsi="Arial" w:cs="Arial"/>
        </w:rPr>
        <w:t xml:space="preserve"> is a dot and cross diagram showing the outer shells and some electrons in a chlorine molecule.</w:t>
      </w:r>
    </w:p>
    <w:p w14:paraId="45EE368B"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5EAF5F11"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Complete the dot and cross diagram.</w:t>
      </w:r>
      <w:r>
        <w:rPr>
          <w:rFonts w:ascii="Arial" w:hAnsi="Arial" w:cs="Arial"/>
          <w:b/>
          <w:bCs/>
          <w:sz w:val="20"/>
          <w:szCs w:val="20"/>
        </w:rPr>
        <w:t xml:space="preserve">  </w:t>
      </w:r>
      <w:r>
        <w:rPr>
          <w:rFonts w:ascii="Arial" w:hAnsi="Arial" w:cs="Arial"/>
        </w:rPr>
        <w:t>Show only the electrons in the outer shell.</w:t>
      </w:r>
    </w:p>
    <w:p w14:paraId="08DEF096"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71239B68" wp14:editId="7E0DD001">
            <wp:extent cx="2409825" cy="19431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r>
        <w:rPr>
          <w:rFonts w:ascii="Arial" w:hAnsi="Arial" w:cs="Arial"/>
        </w:rPr>
        <w:t> </w:t>
      </w:r>
    </w:p>
    <w:p w14:paraId="6BC0631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EA53BF9"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(f)      What is the reason for chlorine’s low boiling point?</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B11C9A" w14:paraId="1875D70B" w14:textId="77777777" w:rsidTr="00BD3CD4">
        <w:tc>
          <w:tcPr>
            <w:tcW w:w="4590" w:type="dxa"/>
            <w:tcBorders>
              <w:top w:val="nil"/>
              <w:left w:val="nil"/>
              <w:bottom w:val="nil"/>
              <w:right w:val="nil"/>
            </w:tcBorders>
            <w:vAlign w:val="center"/>
          </w:tcPr>
          <w:p w14:paraId="33FA8D4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Strong covalent bonds</w:t>
            </w:r>
          </w:p>
        </w:tc>
        <w:tc>
          <w:tcPr>
            <w:tcW w:w="918" w:type="dxa"/>
            <w:tcBorders>
              <w:top w:val="nil"/>
              <w:left w:val="nil"/>
              <w:bottom w:val="nil"/>
              <w:right w:val="nil"/>
            </w:tcBorders>
            <w:vAlign w:val="center"/>
          </w:tcPr>
          <w:p w14:paraId="2E0BDEFA"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72F1A46E" wp14:editId="3B3E09B8">
                  <wp:extent cx="247650" cy="2476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42ADDF69" w14:textId="77777777" w:rsidTr="00BD3CD4">
        <w:tc>
          <w:tcPr>
            <w:tcW w:w="4590" w:type="dxa"/>
            <w:tcBorders>
              <w:top w:val="nil"/>
              <w:left w:val="nil"/>
              <w:bottom w:val="nil"/>
              <w:right w:val="nil"/>
            </w:tcBorders>
            <w:vAlign w:val="center"/>
          </w:tcPr>
          <w:p w14:paraId="7BC779A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Strong forces between molecules</w:t>
            </w:r>
          </w:p>
        </w:tc>
        <w:tc>
          <w:tcPr>
            <w:tcW w:w="918" w:type="dxa"/>
            <w:tcBorders>
              <w:top w:val="nil"/>
              <w:left w:val="nil"/>
              <w:bottom w:val="nil"/>
              <w:right w:val="nil"/>
            </w:tcBorders>
            <w:vAlign w:val="center"/>
          </w:tcPr>
          <w:p w14:paraId="2E926EB5"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5607B820" wp14:editId="012F8D21">
                  <wp:extent cx="247650" cy="2476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58A5FDC5" w14:textId="77777777" w:rsidTr="00BD3CD4">
        <w:tc>
          <w:tcPr>
            <w:tcW w:w="4590" w:type="dxa"/>
            <w:tcBorders>
              <w:top w:val="nil"/>
              <w:left w:val="nil"/>
              <w:bottom w:val="nil"/>
              <w:right w:val="nil"/>
            </w:tcBorders>
            <w:vAlign w:val="center"/>
          </w:tcPr>
          <w:p w14:paraId="236087D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Weak covalent bonds</w:t>
            </w:r>
          </w:p>
        </w:tc>
        <w:tc>
          <w:tcPr>
            <w:tcW w:w="918" w:type="dxa"/>
            <w:tcBorders>
              <w:top w:val="nil"/>
              <w:left w:val="nil"/>
              <w:bottom w:val="nil"/>
              <w:right w:val="nil"/>
            </w:tcBorders>
            <w:vAlign w:val="center"/>
          </w:tcPr>
          <w:p w14:paraId="49478AD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845D4E0" wp14:editId="4A045D75">
                  <wp:extent cx="247650" cy="2476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41F0CCE0" w14:textId="77777777" w:rsidTr="00BD3CD4">
        <w:tc>
          <w:tcPr>
            <w:tcW w:w="4590" w:type="dxa"/>
            <w:tcBorders>
              <w:top w:val="nil"/>
              <w:left w:val="nil"/>
              <w:bottom w:val="nil"/>
              <w:right w:val="nil"/>
            </w:tcBorders>
            <w:vAlign w:val="center"/>
          </w:tcPr>
          <w:p w14:paraId="73055A1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Weak forces between molecules</w:t>
            </w:r>
          </w:p>
        </w:tc>
        <w:tc>
          <w:tcPr>
            <w:tcW w:w="918" w:type="dxa"/>
            <w:tcBorders>
              <w:top w:val="nil"/>
              <w:left w:val="nil"/>
              <w:bottom w:val="nil"/>
              <w:right w:val="nil"/>
            </w:tcBorders>
            <w:vAlign w:val="center"/>
          </w:tcPr>
          <w:p w14:paraId="2F5DF0E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4822CCE" wp14:editId="30FDAE28">
                  <wp:extent cx="247650" cy="247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DF0953A"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199A278"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rPr>
        <w:t>Figure 3</w:t>
      </w:r>
      <w:r>
        <w:rPr>
          <w:rFonts w:ascii="Arial" w:hAnsi="Arial" w:cs="Arial"/>
        </w:rPr>
        <w:t xml:space="preserve"> represents the structure of manganese oxide.</w:t>
      </w:r>
      <w:r>
        <w:rPr>
          <w:rFonts w:ascii="Arial" w:hAnsi="Arial" w:cs="Arial"/>
          <w:b/>
          <w:bCs/>
          <w:sz w:val="20"/>
          <w:szCs w:val="20"/>
        </w:rPr>
        <w:t xml:space="preserve"> </w:t>
      </w:r>
      <w:r>
        <w:rPr>
          <w:rFonts w:ascii="Arial" w:hAnsi="Arial" w:cs="Arial"/>
        </w:rPr>
        <w:t>Manganese oxide is an ionic compound.</w:t>
      </w:r>
    </w:p>
    <w:p w14:paraId="1DFAAB9D"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0F0F0DC6" wp14:editId="4F902538">
            <wp:extent cx="2333625" cy="96090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9">
                      <a:extLst>
                        <a:ext uri="{28A0092B-C50C-407E-A947-70E740481C1C}">
                          <a14:useLocalDpi xmlns:a14="http://schemas.microsoft.com/office/drawing/2010/main" val="0"/>
                        </a:ext>
                      </a:extLst>
                    </a:blip>
                    <a:srcRect t="21539" b="6666"/>
                    <a:stretch/>
                  </pic:blipFill>
                  <pic:spPr bwMode="auto">
                    <a:xfrm>
                      <a:off x="0" y="0"/>
                      <a:ext cx="2343197" cy="9648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w:t>
      </w:r>
    </w:p>
    <w:p w14:paraId="34966D98" w14:textId="77777777" w:rsidR="00B11C9A" w:rsidRDefault="00B11C9A" w:rsidP="00B11C9A">
      <w:pPr>
        <w:widowControl w:val="0"/>
        <w:autoSpaceDE w:val="0"/>
        <w:autoSpaceDN w:val="0"/>
        <w:adjustRightInd w:val="0"/>
        <w:spacing w:before="240" w:after="0" w:line="240" w:lineRule="auto"/>
        <w:rPr>
          <w:rFonts w:ascii="Arial" w:hAnsi="Arial" w:cs="Arial"/>
        </w:rPr>
      </w:pPr>
      <w:r>
        <w:rPr>
          <w:rFonts w:ascii="Arial" w:hAnsi="Arial" w:cs="Arial"/>
        </w:rPr>
        <w:t xml:space="preserve">(g)     Determine the empirical formula of manganese oxide. Use </w:t>
      </w:r>
      <w:r>
        <w:rPr>
          <w:rFonts w:ascii="Arial" w:hAnsi="Arial" w:cs="Arial"/>
          <w:b/>
          <w:bCs/>
        </w:rPr>
        <w:t>Figure 3</w:t>
      </w:r>
      <w:r>
        <w:rPr>
          <w:rFonts w:ascii="Arial" w:hAnsi="Arial" w:cs="Arial"/>
        </w:rPr>
        <w:t>.</w:t>
      </w:r>
    </w:p>
    <w:p w14:paraId="09F7259B" w14:textId="77777777" w:rsidR="00B11C9A" w:rsidRDefault="00B11C9A" w:rsidP="00B11C9A">
      <w:pPr>
        <w:widowControl w:val="0"/>
        <w:autoSpaceDE w:val="0"/>
        <w:autoSpaceDN w:val="0"/>
        <w:adjustRightInd w:val="0"/>
        <w:spacing w:before="240" w:after="0" w:line="360" w:lineRule="auto"/>
        <w:rPr>
          <w:rFonts w:ascii="Arial" w:hAnsi="Arial" w:cs="Arial"/>
        </w:rPr>
      </w:pPr>
      <w:r>
        <w:rPr>
          <w:rFonts w:ascii="Arial" w:hAnsi="Arial" w:cs="Arial"/>
        </w:rPr>
        <w:t xml:space="preserve">_________________________________________________________________________________________________________________________________Empirical formula = ______________________ </w:t>
      </w:r>
      <w:r>
        <w:rPr>
          <w:rFonts w:ascii="Arial" w:hAnsi="Arial" w:cs="Arial"/>
          <w:b/>
          <w:bCs/>
          <w:sz w:val="20"/>
          <w:szCs w:val="20"/>
        </w:rPr>
        <w:t>(1)</w:t>
      </w:r>
    </w:p>
    <w:p w14:paraId="6CFA637B" w14:textId="77777777" w:rsidR="00B11C9A" w:rsidRDefault="00B11C9A" w:rsidP="00B11C9A">
      <w:pPr>
        <w:widowControl w:val="0"/>
        <w:autoSpaceDE w:val="0"/>
        <w:autoSpaceDN w:val="0"/>
        <w:adjustRightInd w:val="0"/>
        <w:spacing w:before="240" w:after="0" w:line="360" w:lineRule="auto"/>
        <w:rPr>
          <w:rFonts w:ascii="Arial" w:hAnsi="Arial" w:cs="Arial"/>
        </w:rPr>
      </w:pPr>
    </w:p>
    <w:p w14:paraId="696A666D" w14:textId="10000CDE" w:rsidR="00B11C9A" w:rsidRDefault="00B11C9A" w:rsidP="00B11C9A">
      <w:pPr>
        <w:widowControl w:val="0"/>
        <w:autoSpaceDE w:val="0"/>
        <w:autoSpaceDN w:val="0"/>
        <w:adjustRightInd w:val="0"/>
        <w:spacing w:before="240" w:after="0" w:line="360" w:lineRule="auto"/>
        <w:rPr>
          <w:rFonts w:ascii="Arial" w:hAnsi="Arial" w:cs="Arial"/>
        </w:rPr>
      </w:pPr>
      <w:r>
        <w:rPr>
          <w:rFonts w:ascii="Arial" w:hAnsi="Arial" w:cs="Arial"/>
        </w:rPr>
        <w:lastRenderedPageBreak/>
        <w:t>(h)     Why does manganese oxide conduct electricity as a liquid? 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B11C9A" w14:paraId="5B611235" w14:textId="77777777" w:rsidTr="00BD3CD4">
        <w:tc>
          <w:tcPr>
            <w:tcW w:w="4590" w:type="dxa"/>
            <w:tcBorders>
              <w:top w:val="nil"/>
              <w:left w:val="nil"/>
              <w:bottom w:val="nil"/>
              <w:right w:val="nil"/>
            </w:tcBorders>
            <w:vAlign w:val="center"/>
          </w:tcPr>
          <w:p w14:paraId="31E8498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Atoms move around in the liquid</w:t>
            </w:r>
          </w:p>
        </w:tc>
        <w:tc>
          <w:tcPr>
            <w:tcW w:w="918" w:type="dxa"/>
            <w:tcBorders>
              <w:top w:val="nil"/>
              <w:left w:val="nil"/>
              <w:bottom w:val="nil"/>
              <w:right w:val="nil"/>
            </w:tcBorders>
            <w:vAlign w:val="center"/>
          </w:tcPr>
          <w:p w14:paraId="37588E8A"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7F0A956" wp14:editId="169D39D6">
                  <wp:extent cx="24765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58EB29A1" w14:textId="77777777" w:rsidTr="00BD3CD4">
        <w:tc>
          <w:tcPr>
            <w:tcW w:w="4590" w:type="dxa"/>
            <w:tcBorders>
              <w:top w:val="nil"/>
              <w:left w:val="nil"/>
              <w:bottom w:val="nil"/>
              <w:right w:val="nil"/>
            </w:tcBorders>
            <w:vAlign w:val="center"/>
          </w:tcPr>
          <w:p w14:paraId="36045F6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Electrons move around in the liquid</w:t>
            </w:r>
          </w:p>
        </w:tc>
        <w:tc>
          <w:tcPr>
            <w:tcW w:w="918" w:type="dxa"/>
            <w:tcBorders>
              <w:top w:val="nil"/>
              <w:left w:val="nil"/>
              <w:bottom w:val="nil"/>
              <w:right w:val="nil"/>
            </w:tcBorders>
            <w:vAlign w:val="center"/>
          </w:tcPr>
          <w:p w14:paraId="60CDF98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8C0884E" wp14:editId="7D39EFB3">
                  <wp:extent cx="27622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B11C9A" w14:paraId="034C6D51" w14:textId="77777777" w:rsidTr="00BD3CD4">
        <w:tc>
          <w:tcPr>
            <w:tcW w:w="4590" w:type="dxa"/>
            <w:tcBorders>
              <w:top w:val="nil"/>
              <w:left w:val="nil"/>
              <w:bottom w:val="nil"/>
              <w:right w:val="nil"/>
            </w:tcBorders>
            <w:vAlign w:val="center"/>
          </w:tcPr>
          <w:p w14:paraId="50A8E10D"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Ions move around in the liquid</w:t>
            </w:r>
          </w:p>
        </w:tc>
        <w:tc>
          <w:tcPr>
            <w:tcW w:w="918" w:type="dxa"/>
            <w:tcBorders>
              <w:top w:val="nil"/>
              <w:left w:val="nil"/>
              <w:bottom w:val="nil"/>
              <w:right w:val="nil"/>
            </w:tcBorders>
            <w:vAlign w:val="center"/>
          </w:tcPr>
          <w:p w14:paraId="79CE883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2AD9E4A" wp14:editId="499E44E3">
                  <wp:extent cx="276225" cy="2762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B11C9A" w14:paraId="2DFC7F9F" w14:textId="77777777" w:rsidTr="00BD3CD4">
        <w:tc>
          <w:tcPr>
            <w:tcW w:w="4590" w:type="dxa"/>
            <w:tcBorders>
              <w:top w:val="nil"/>
              <w:left w:val="nil"/>
              <w:bottom w:val="nil"/>
              <w:right w:val="nil"/>
            </w:tcBorders>
            <w:vAlign w:val="center"/>
          </w:tcPr>
          <w:p w14:paraId="260A6CE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Molecules move around in the liquid</w:t>
            </w:r>
          </w:p>
        </w:tc>
        <w:tc>
          <w:tcPr>
            <w:tcW w:w="918" w:type="dxa"/>
            <w:tcBorders>
              <w:top w:val="nil"/>
              <w:left w:val="nil"/>
              <w:bottom w:val="nil"/>
              <w:right w:val="nil"/>
            </w:tcBorders>
            <w:vAlign w:val="center"/>
          </w:tcPr>
          <w:p w14:paraId="7900C7C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57C5A7A8" wp14:editId="54BDC726">
                  <wp:extent cx="285750" cy="2857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4AB8D34C"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F8EF0F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Q5.</w:t>
      </w:r>
      <w:r>
        <w:rPr>
          <w:rFonts w:ascii="Arial" w:hAnsi="Arial" w:cs="Arial"/>
          <w:b/>
          <w:bCs/>
          <w:sz w:val="20"/>
          <w:szCs w:val="20"/>
        </w:rPr>
        <w:t xml:space="preserve"> </w:t>
      </w:r>
      <w:r>
        <w:rPr>
          <w:rFonts w:ascii="Arial" w:hAnsi="Arial" w:cs="Arial"/>
        </w:rPr>
        <w:t>This question is about structure and bonding.</w:t>
      </w:r>
    </w:p>
    <w:p w14:paraId="19BEEBDB"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4C6AE5E8" w14:textId="77777777" w:rsidR="00B11C9A" w:rsidRPr="003F2DE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(a)     Complete the dot and cross diagram to show the covalent bonding in a nitrogen molecule, N</w:t>
      </w:r>
      <w:r>
        <w:rPr>
          <w:rFonts w:ascii="Arial" w:hAnsi="Arial" w:cs="Arial"/>
          <w:sz w:val="20"/>
          <w:szCs w:val="20"/>
          <w:vertAlign w:val="subscript"/>
        </w:rPr>
        <w:t>2</w:t>
      </w:r>
    </w:p>
    <w:p w14:paraId="3C02DBB5"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Show only the electrons in the outer shell.</w:t>
      </w:r>
    </w:p>
    <w:p w14:paraId="54B39435"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0F8DE4F5" wp14:editId="519550E9">
            <wp:extent cx="2009775" cy="12096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r>
        <w:rPr>
          <w:rFonts w:ascii="Arial" w:hAnsi="Arial" w:cs="Arial"/>
        </w:rPr>
        <w:t> </w:t>
      </w:r>
    </w:p>
    <w:p w14:paraId="08498CD9"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8AD214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     Explain why nitrogen is a gas at room temperature.</w:t>
      </w:r>
      <w:r>
        <w:rPr>
          <w:rFonts w:ascii="Arial" w:hAnsi="Arial" w:cs="Arial"/>
          <w:b/>
          <w:bCs/>
          <w:sz w:val="20"/>
          <w:szCs w:val="20"/>
        </w:rPr>
        <w:t xml:space="preserve"> </w:t>
      </w:r>
      <w:r>
        <w:rPr>
          <w:rFonts w:ascii="Arial" w:hAnsi="Arial" w:cs="Arial"/>
        </w:rPr>
        <w:t>Answer in terms of nitrogen’s structure.</w:t>
      </w:r>
    </w:p>
    <w:p w14:paraId="74E235FF"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253E60FD"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p>
    <w:p w14:paraId="651B8C5F"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(c)     Graphite and fullerenes are forms of carbon.</w:t>
      </w:r>
      <w:r>
        <w:rPr>
          <w:rFonts w:ascii="Arial" w:hAnsi="Arial" w:cs="Arial"/>
          <w:b/>
          <w:bCs/>
          <w:sz w:val="20"/>
          <w:szCs w:val="20"/>
        </w:rPr>
        <w:t xml:space="preserve"> </w:t>
      </w:r>
      <w:r>
        <w:rPr>
          <w:rFonts w:ascii="Arial" w:hAnsi="Arial" w:cs="Arial"/>
        </w:rPr>
        <w:t>Graphite is soft and is a good conductor of electricity.</w:t>
      </w:r>
    </w:p>
    <w:p w14:paraId="6CE4F6C5"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Explain why graphite has these properties.</w:t>
      </w:r>
      <w:r>
        <w:rPr>
          <w:rFonts w:ascii="Arial" w:hAnsi="Arial" w:cs="Arial"/>
          <w:b/>
          <w:bCs/>
          <w:sz w:val="20"/>
          <w:szCs w:val="20"/>
        </w:rPr>
        <w:t xml:space="preserve"> </w:t>
      </w:r>
      <w:r>
        <w:rPr>
          <w:rFonts w:ascii="Arial" w:hAnsi="Arial" w:cs="Arial"/>
        </w:rPr>
        <w:t>Answer in terms of structure and bonding.</w:t>
      </w:r>
    </w:p>
    <w:p w14:paraId="26DBD0BD"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(4)</w:t>
      </w:r>
    </w:p>
    <w:p w14:paraId="59E3AF29" w14:textId="77777777" w:rsidR="00B11C9A" w:rsidRDefault="00B11C9A" w:rsidP="00B11C9A"/>
    <w:p w14:paraId="0EC3A332"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sidRPr="003F2DEB">
        <w:rPr>
          <w:rFonts w:ascii="Arial" w:hAnsi="Arial" w:cs="Arial"/>
          <w:b/>
          <w:sz w:val="24"/>
        </w:rPr>
        <w:t xml:space="preserve"> </w:t>
      </w:r>
    </w:p>
    <w:p w14:paraId="02586CD7" w14:textId="77777777" w:rsidR="00B11C9A" w:rsidRPr="00FD6400" w:rsidRDefault="00B11C9A" w:rsidP="00B11C9A">
      <w:pPr>
        <w:rPr>
          <w:rFonts w:ascii="Arial" w:hAnsi="Arial" w:cs="Arial"/>
          <w:b/>
          <w:sz w:val="24"/>
        </w:rPr>
      </w:pPr>
      <w:r>
        <w:rPr>
          <w:rFonts w:ascii="Arial" w:hAnsi="Arial" w:cs="Arial"/>
          <w:b/>
          <w:bCs/>
          <w:color w:val="000000"/>
          <w:sz w:val="27"/>
          <w:szCs w:val="27"/>
        </w:rPr>
        <w:t>Q5.</w:t>
      </w:r>
      <w:r>
        <w:rPr>
          <w:rFonts w:ascii="Arial" w:hAnsi="Arial" w:cs="Arial"/>
          <w:b/>
          <w:sz w:val="24"/>
        </w:rPr>
        <w:t xml:space="preserve"> </w:t>
      </w:r>
      <w:r>
        <w:rPr>
          <w:rFonts w:ascii="Arial" w:hAnsi="Arial" w:cs="Arial"/>
        </w:rPr>
        <w:t>Which is the correct crystal structure for the substance named?</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836"/>
        <w:gridCol w:w="2448"/>
        <w:gridCol w:w="918"/>
      </w:tblGrid>
      <w:tr w:rsidR="00B11C9A" w14:paraId="4E54E407" w14:textId="77777777" w:rsidTr="00BD3CD4">
        <w:tc>
          <w:tcPr>
            <w:tcW w:w="918" w:type="dxa"/>
            <w:tcBorders>
              <w:top w:val="nil"/>
              <w:left w:val="nil"/>
              <w:bottom w:val="nil"/>
              <w:right w:val="nil"/>
            </w:tcBorders>
            <w:vAlign w:val="center"/>
          </w:tcPr>
          <w:p w14:paraId="1554260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5842F38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Substance</w:t>
            </w:r>
          </w:p>
        </w:tc>
        <w:tc>
          <w:tcPr>
            <w:tcW w:w="2448" w:type="dxa"/>
            <w:tcBorders>
              <w:top w:val="single" w:sz="6" w:space="0" w:color="000000"/>
              <w:left w:val="single" w:sz="6" w:space="0" w:color="000000"/>
              <w:bottom w:val="single" w:sz="6" w:space="0" w:color="000000"/>
              <w:right w:val="single" w:sz="6" w:space="0" w:color="000000"/>
            </w:tcBorders>
            <w:vAlign w:val="center"/>
          </w:tcPr>
          <w:p w14:paraId="1B85092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Structure</w:t>
            </w:r>
          </w:p>
        </w:tc>
        <w:tc>
          <w:tcPr>
            <w:tcW w:w="918" w:type="dxa"/>
            <w:tcBorders>
              <w:top w:val="nil"/>
              <w:left w:val="nil"/>
              <w:bottom w:val="nil"/>
              <w:right w:val="nil"/>
            </w:tcBorders>
            <w:vAlign w:val="center"/>
          </w:tcPr>
          <w:p w14:paraId="59BD4D8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32A1B9D7" w14:textId="77777777" w:rsidTr="00BD3CD4">
        <w:tc>
          <w:tcPr>
            <w:tcW w:w="918" w:type="dxa"/>
            <w:tcBorders>
              <w:top w:val="nil"/>
              <w:left w:val="nil"/>
              <w:bottom w:val="nil"/>
              <w:right w:val="nil"/>
            </w:tcBorders>
            <w:vAlign w:val="center"/>
          </w:tcPr>
          <w:p w14:paraId="29BCB72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1836" w:type="dxa"/>
            <w:tcBorders>
              <w:top w:val="single" w:sz="6" w:space="0" w:color="000000"/>
              <w:left w:val="single" w:sz="6" w:space="0" w:color="000000"/>
              <w:bottom w:val="single" w:sz="6" w:space="0" w:color="000000"/>
              <w:right w:val="single" w:sz="6" w:space="0" w:color="000000"/>
            </w:tcBorders>
            <w:vAlign w:val="center"/>
          </w:tcPr>
          <w:p w14:paraId="47CB78D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Iodine</w:t>
            </w:r>
          </w:p>
        </w:tc>
        <w:tc>
          <w:tcPr>
            <w:tcW w:w="2448" w:type="dxa"/>
            <w:tcBorders>
              <w:top w:val="single" w:sz="6" w:space="0" w:color="000000"/>
              <w:left w:val="single" w:sz="6" w:space="0" w:color="000000"/>
              <w:bottom w:val="single" w:sz="6" w:space="0" w:color="000000"/>
              <w:right w:val="single" w:sz="6" w:space="0" w:color="000000"/>
            </w:tcBorders>
            <w:vAlign w:val="center"/>
          </w:tcPr>
          <w:p w14:paraId="63E7748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Simple molecular</w:t>
            </w:r>
          </w:p>
        </w:tc>
        <w:tc>
          <w:tcPr>
            <w:tcW w:w="918" w:type="dxa"/>
            <w:tcBorders>
              <w:top w:val="nil"/>
              <w:left w:val="nil"/>
              <w:bottom w:val="nil"/>
              <w:right w:val="nil"/>
            </w:tcBorders>
            <w:vAlign w:val="center"/>
          </w:tcPr>
          <w:p w14:paraId="416DF6C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684DE68A" wp14:editId="0F922B8E">
                  <wp:extent cx="32385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3771FA4C" w14:textId="77777777" w:rsidTr="00BD3CD4">
        <w:tc>
          <w:tcPr>
            <w:tcW w:w="918" w:type="dxa"/>
            <w:tcBorders>
              <w:top w:val="nil"/>
              <w:left w:val="nil"/>
              <w:bottom w:val="nil"/>
              <w:right w:val="nil"/>
            </w:tcBorders>
            <w:vAlign w:val="center"/>
          </w:tcPr>
          <w:p w14:paraId="01633CC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1836" w:type="dxa"/>
            <w:tcBorders>
              <w:top w:val="single" w:sz="6" w:space="0" w:color="000000"/>
              <w:left w:val="single" w:sz="6" w:space="0" w:color="000000"/>
              <w:bottom w:val="single" w:sz="6" w:space="0" w:color="000000"/>
              <w:right w:val="single" w:sz="6" w:space="0" w:color="000000"/>
            </w:tcBorders>
            <w:vAlign w:val="center"/>
          </w:tcPr>
          <w:p w14:paraId="571E952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Diamond</w:t>
            </w:r>
          </w:p>
        </w:tc>
        <w:tc>
          <w:tcPr>
            <w:tcW w:w="2448" w:type="dxa"/>
            <w:tcBorders>
              <w:top w:val="single" w:sz="6" w:space="0" w:color="000000"/>
              <w:left w:val="single" w:sz="6" w:space="0" w:color="000000"/>
              <w:bottom w:val="single" w:sz="6" w:space="0" w:color="000000"/>
              <w:right w:val="single" w:sz="6" w:space="0" w:color="000000"/>
            </w:tcBorders>
            <w:vAlign w:val="center"/>
          </w:tcPr>
          <w:p w14:paraId="4B4DA9C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Ionic</w:t>
            </w:r>
          </w:p>
        </w:tc>
        <w:tc>
          <w:tcPr>
            <w:tcW w:w="918" w:type="dxa"/>
            <w:tcBorders>
              <w:top w:val="nil"/>
              <w:left w:val="nil"/>
              <w:bottom w:val="nil"/>
              <w:right w:val="nil"/>
            </w:tcBorders>
            <w:vAlign w:val="center"/>
          </w:tcPr>
          <w:p w14:paraId="7D761E3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59D9DE1" wp14:editId="3ABEC2E4">
                  <wp:extent cx="323850" cy="228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743FDFD0" w14:textId="77777777" w:rsidTr="00BD3CD4">
        <w:tc>
          <w:tcPr>
            <w:tcW w:w="918" w:type="dxa"/>
            <w:tcBorders>
              <w:top w:val="nil"/>
              <w:left w:val="nil"/>
              <w:bottom w:val="nil"/>
              <w:right w:val="nil"/>
            </w:tcBorders>
            <w:vAlign w:val="center"/>
          </w:tcPr>
          <w:p w14:paraId="2A9C190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1836" w:type="dxa"/>
            <w:tcBorders>
              <w:top w:val="single" w:sz="6" w:space="0" w:color="000000"/>
              <w:left w:val="single" w:sz="6" w:space="0" w:color="000000"/>
              <w:bottom w:val="single" w:sz="6" w:space="0" w:color="000000"/>
              <w:right w:val="single" w:sz="6" w:space="0" w:color="000000"/>
            </w:tcBorders>
            <w:vAlign w:val="center"/>
          </w:tcPr>
          <w:p w14:paraId="41796FE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Sodium chloride</w:t>
            </w:r>
          </w:p>
        </w:tc>
        <w:tc>
          <w:tcPr>
            <w:tcW w:w="2448" w:type="dxa"/>
            <w:tcBorders>
              <w:top w:val="single" w:sz="6" w:space="0" w:color="000000"/>
              <w:left w:val="single" w:sz="6" w:space="0" w:color="000000"/>
              <w:bottom w:val="single" w:sz="6" w:space="0" w:color="000000"/>
              <w:right w:val="single" w:sz="6" w:space="0" w:color="000000"/>
            </w:tcBorders>
            <w:vAlign w:val="center"/>
          </w:tcPr>
          <w:p w14:paraId="6AC6872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Giant covalent</w:t>
            </w:r>
          </w:p>
        </w:tc>
        <w:tc>
          <w:tcPr>
            <w:tcW w:w="918" w:type="dxa"/>
            <w:tcBorders>
              <w:top w:val="nil"/>
              <w:left w:val="nil"/>
              <w:bottom w:val="nil"/>
              <w:right w:val="nil"/>
            </w:tcBorders>
            <w:vAlign w:val="center"/>
          </w:tcPr>
          <w:p w14:paraId="5D3C7AC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3476BEF" wp14:editId="26049820">
                  <wp:extent cx="32385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752E0515" w14:textId="77777777" w:rsidTr="00BD3CD4">
        <w:tc>
          <w:tcPr>
            <w:tcW w:w="918" w:type="dxa"/>
            <w:tcBorders>
              <w:top w:val="nil"/>
              <w:left w:val="nil"/>
              <w:bottom w:val="nil"/>
              <w:right w:val="nil"/>
            </w:tcBorders>
            <w:vAlign w:val="center"/>
          </w:tcPr>
          <w:p w14:paraId="517A2A7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1836" w:type="dxa"/>
            <w:tcBorders>
              <w:top w:val="single" w:sz="6" w:space="0" w:color="000000"/>
              <w:left w:val="single" w:sz="6" w:space="0" w:color="000000"/>
              <w:bottom w:val="single" w:sz="6" w:space="0" w:color="000000"/>
              <w:right w:val="single" w:sz="6" w:space="0" w:color="000000"/>
            </w:tcBorders>
            <w:vAlign w:val="center"/>
          </w:tcPr>
          <w:p w14:paraId="56BD0E6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Graphite</w:t>
            </w:r>
          </w:p>
        </w:tc>
        <w:tc>
          <w:tcPr>
            <w:tcW w:w="2448" w:type="dxa"/>
            <w:tcBorders>
              <w:top w:val="single" w:sz="6" w:space="0" w:color="000000"/>
              <w:left w:val="single" w:sz="6" w:space="0" w:color="000000"/>
              <w:bottom w:val="single" w:sz="6" w:space="0" w:color="000000"/>
              <w:right w:val="single" w:sz="6" w:space="0" w:color="000000"/>
            </w:tcBorders>
            <w:vAlign w:val="center"/>
          </w:tcPr>
          <w:p w14:paraId="2DDE24B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Metallic</w:t>
            </w:r>
          </w:p>
        </w:tc>
        <w:tc>
          <w:tcPr>
            <w:tcW w:w="918" w:type="dxa"/>
            <w:tcBorders>
              <w:top w:val="nil"/>
              <w:left w:val="nil"/>
              <w:bottom w:val="nil"/>
              <w:right w:val="nil"/>
            </w:tcBorders>
            <w:vAlign w:val="center"/>
          </w:tcPr>
          <w:p w14:paraId="3E343DA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194CD779" wp14:editId="33F2FA40">
                  <wp:extent cx="32385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0185F988"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0BC29679" w14:textId="77777777" w:rsidR="00B11C9A" w:rsidRPr="00CD1510"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Q6.</w:t>
      </w:r>
      <w:r>
        <w:rPr>
          <w:rFonts w:ascii="Arial" w:hAnsi="Arial" w:cs="Arial"/>
          <w:b/>
          <w:bCs/>
          <w:sz w:val="20"/>
          <w:szCs w:val="20"/>
        </w:rPr>
        <w:t xml:space="preserve"> </w:t>
      </w:r>
      <w:r>
        <w:rPr>
          <w:rFonts w:ascii="Arial" w:hAnsi="Arial" w:cs="Arial"/>
        </w:rPr>
        <w:t>What is the formula of calcium nitrate(V)?</w:t>
      </w:r>
    </w:p>
    <w:tbl>
      <w:tblPr>
        <w:tblW w:w="0" w:type="auto"/>
        <w:tblInd w:w="642" w:type="dxa"/>
        <w:tblLayout w:type="fixed"/>
        <w:tblCellMar>
          <w:left w:w="75" w:type="dxa"/>
          <w:right w:w="75" w:type="dxa"/>
        </w:tblCellMar>
        <w:tblLook w:val="0000" w:firstRow="0" w:lastRow="0" w:firstColumn="0" w:lastColumn="0" w:noHBand="0" w:noVBand="0"/>
      </w:tblPr>
      <w:tblGrid>
        <w:gridCol w:w="500"/>
        <w:gridCol w:w="1648"/>
        <w:gridCol w:w="700"/>
      </w:tblGrid>
      <w:tr w:rsidR="00B11C9A" w14:paraId="55A81259" w14:textId="77777777" w:rsidTr="00BD3CD4">
        <w:tc>
          <w:tcPr>
            <w:tcW w:w="500" w:type="dxa"/>
            <w:tcBorders>
              <w:top w:val="nil"/>
              <w:left w:val="nil"/>
              <w:bottom w:val="nil"/>
              <w:right w:val="nil"/>
            </w:tcBorders>
            <w:tcMar>
              <w:right w:w="108" w:type="dxa"/>
            </w:tcMar>
          </w:tcPr>
          <w:p w14:paraId="43135F0C"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rPr>
              <w:t> </w:t>
            </w:r>
            <w:r>
              <w:rPr>
                <w:rFonts w:ascii="Arial" w:hAnsi="Arial" w:cs="Arial"/>
                <w:b/>
                <w:bCs/>
              </w:rPr>
              <w:t>A</w:t>
            </w:r>
          </w:p>
        </w:tc>
        <w:tc>
          <w:tcPr>
            <w:tcW w:w="1648" w:type="dxa"/>
            <w:tcBorders>
              <w:top w:val="nil"/>
              <w:left w:val="nil"/>
              <w:bottom w:val="nil"/>
              <w:right w:val="nil"/>
            </w:tcBorders>
            <w:tcMar>
              <w:left w:w="108" w:type="dxa"/>
              <w:right w:w="108" w:type="dxa"/>
            </w:tcMar>
          </w:tcPr>
          <w:p w14:paraId="59323273"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r>
              <w:rPr>
                <w:rFonts w:ascii="Arial" w:hAnsi="Arial" w:cs="Arial"/>
              </w:rPr>
              <w:t>CaNO</w:t>
            </w:r>
            <w:r>
              <w:rPr>
                <w:rFonts w:ascii="Arial" w:hAnsi="Arial" w:cs="Arial"/>
                <w:sz w:val="20"/>
                <w:szCs w:val="20"/>
                <w:vertAlign w:val="subscript"/>
              </w:rPr>
              <w:t>3</w:t>
            </w:r>
          </w:p>
        </w:tc>
        <w:tc>
          <w:tcPr>
            <w:tcW w:w="700" w:type="dxa"/>
            <w:tcBorders>
              <w:top w:val="nil"/>
              <w:left w:val="nil"/>
              <w:bottom w:val="nil"/>
              <w:right w:val="nil"/>
            </w:tcBorders>
            <w:tcMar>
              <w:left w:w="108" w:type="dxa"/>
              <w:right w:w="108" w:type="dxa"/>
            </w:tcMar>
          </w:tcPr>
          <w:p w14:paraId="75C65B43" w14:textId="77777777" w:rsidR="00B11C9A" w:rsidRDefault="00B11C9A" w:rsidP="00BD3CD4">
            <w:pPr>
              <w:widowControl w:val="0"/>
              <w:autoSpaceDE w:val="0"/>
              <w:autoSpaceDN w:val="0"/>
              <w:adjustRightInd w:val="0"/>
              <w:spacing w:before="120" w:after="120" w:line="240" w:lineRule="auto"/>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0B77330F" wp14:editId="76EE76B3">
                  <wp:extent cx="295275" cy="190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B11C9A" w14:paraId="36B3A2F5" w14:textId="77777777" w:rsidTr="00BD3CD4">
        <w:tc>
          <w:tcPr>
            <w:tcW w:w="500" w:type="dxa"/>
            <w:tcBorders>
              <w:top w:val="nil"/>
              <w:left w:val="nil"/>
              <w:bottom w:val="nil"/>
              <w:right w:val="nil"/>
            </w:tcBorders>
            <w:tcMar>
              <w:right w:w="108" w:type="dxa"/>
            </w:tcMar>
          </w:tcPr>
          <w:p w14:paraId="2BD4C7A9"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B</w:t>
            </w:r>
          </w:p>
        </w:tc>
        <w:tc>
          <w:tcPr>
            <w:tcW w:w="1648" w:type="dxa"/>
            <w:tcBorders>
              <w:top w:val="nil"/>
              <w:left w:val="nil"/>
              <w:bottom w:val="nil"/>
              <w:right w:val="nil"/>
            </w:tcBorders>
            <w:tcMar>
              <w:left w:w="108" w:type="dxa"/>
              <w:right w:w="108" w:type="dxa"/>
            </w:tcMar>
          </w:tcPr>
          <w:p w14:paraId="1CFC6461"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proofErr w:type="gramStart"/>
            <w:r>
              <w:rPr>
                <w:rFonts w:ascii="Arial" w:hAnsi="Arial" w:cs="Arial"/>
              </w:rPr>
              <w:t>Ca(</w:t>
            </w:r>
            <w:proofErr w:type="gramEnd"/>
            <w:r>
              <w:rPr>
                <w:rFonts w:ascii="Arial" w:hAnsi="Arial" w:cs="Arial"/>
              </w:rPr>
              <w:t>NO</w:t>
            </w:r>
            <w:r>
              <w:rPr>
                <w:rFonts w:ascii="Arial" w:hAnsi="Arial" w:cs="Arial"/>
                <w:sz w:val="20"/>
                <w:szCs w:val="20"/>
                <w:vertAlign w:val="subscript"/>
              </w:rPr>
              <w:t>3</w:t>
            </w:r>
            <w:r>
              <w:rPr>
                <w:rFonts w:ascii="Arial" w:hAnsi="Arial" w:cs="Arial"/>
              </w:rPr>
              <w:t>)</w:t>
            </w:r>
            <w:r>
              <w:rPr>
                <w:rFonts w:ascii="Arial" w:hAnsi="Arial" w:cs="Arial"/>
                <w:sz w:val="20"/>
                <w:szCs w:val="20"/>
                <w:vertAlign w:val="subscript"/>
              </w:rPr>
              <w:t>2</w:t>
            </w:r>
          </w:p>
        </w:tc>
        <w:tc>
          <w:tcPr>
            <w:tcW w:w="700" w:type="dxa"/>
            <w:tcBorders>
              <w:top w:val="nil"/>
              <w:left w:val="nil"/>
              <w:bottom w:val="nil"/>
              <w:right w:val="nil"/>
            </w:tcBorders>
            <w:tcMar>
              <w:left w:w="108" w:type="dxa"/>
              <w:right w:w="108" w:type="dxa"/>
            </w:tcMar>
          </w:tcPr>
          <w:p w14:paraId="19A3A9BE" w14:textId="77777777" w:rsidR="00B11C9A" w:rsidRDefault="00B11C9A" w:rsidP="00BD3CD4">
            <w:pPr>
              <w:widowControl w:val="0"/>
              <w:autoSpaceDE w:val="0"/>
              <w:autoSpaceDN w:val="0"/>
              <w:adjustRightInd w:val="0"/>
              <w:spacing w:before="120" w:after="120" w:line="240" w:lineRule="auto"/>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354CB055" wp14:editId="5A1577BB">
                  <wp:extent cx="295275" cy="1905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B11C9A" w14:paraId="00DC9D2E" w14:textId="77777777" w:rsidTr="00BD3CD4">
        <w:tc>
          <w:tcPr>
            <w:tcW w:w="500" w:type="dxa"/>
            <w:tcBorders>
              <w:top w:val="nil"/>
              <w:left w:val="nil"/>
              <w:bottom w:val="nil"/>
              <w:right w:val="nil"/>
            </w:tcBorders>
            <w:tcMar>
              <w:right w:w="108" w:type="dxa"/>
            </w:tcMar>
          </w:tcPr>
          <w:p w14:paraId="247F6F0A"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C</w:t>
            </w:r>
          </w:p>
        </w:tc>
        <w:tc>
          <w:tcPr>
            <w:tcW w:w="1648" w:type="dxa"/>
            <w:tcBorders>
              <w:top w:val="nil"/>
              <w:left w:val="nil"/>
              <w:bottom w:val="nil"/>
              <w:right w:val="nil"/>
            </w:tcBorders>
            <w:tcMar>
              <w:left w:w="108" w:type="dxa"/>
              <w:right w:w="108" w:type="dxa"/>
            </w:tcMar>
          </w:tcPr>
          <w:p w14:paraId="47D3AAE6"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r>
              <w:rPr>
                <w:rFonts w:ascii="Arial" w:hAnsi="Arial" w:cs="Arial"/>
              </w:rPr>
              <w:t>Ca</w:t>
            </w:r>
            <w:r>
              <w:rPr>
                <w:rFonts w:ascii="Arial" w:hAnsi="Arial" w:cs="Arial"/>
                <w:sz w:val="20"/>
                <w:szCs w:val="20"/>
                <w:vertAlign w:val="subscript"/>
              </w:rPr>
              <w:t>2</w:t>
            </w:r>
            <w:r>
              <w:rPr>
                <w:rFonts w:ascii="Arial" w:hAnsi="Arial" w:cs="Arial"/>
              </w:rPr>
              <w:t>NO</w:t>
            </w:r>
            <w:r>
              <w:rPr>
                <w:rFonts w:ascii="Arial" w:hAnsi="Arial" w:cs="Arial"/>
                <w:sz w:val="20"/>
                <w:szCs w:val="20"/>
                <w:vertAlign w:val="subscript"/>
              </w:rPr>
              <w:t>2</w:t>
            </w:r>
          </w:p>
        </w:tc>
        <w:tc>
          <w:tcPr>
            <w:tcW w:w="700" w:type="dxa"/>
            <w:tcBorders>
              <w:top w:val="nil"/>
              <w:left w:val="nil"/>
              <w:bottom w:val="nil"/>
              <w:right w:val="nil"/>
            </w:tcBorders>
            <w:tcMar>
              <w:left w:w="108" w:type="dxa"/>
              <w:right w:w="108" w:type="dxa"/>
            </w:tcMar>
          </w:tcPr>
          <w:p w14:paraId="1E501259" w14:textId="77777777" w:rsidR="00B11C9A" w:rsidRDefault="00B11C9A" w:rsidP="00BD3CD4">
            <w:pPr>
              <w:widowControl w:val="0"/>
              <w:autoSpaceDE w:val="0"/>
              <w:autoSpaceDN w:val="0"/>
              <w:adjustRightInd w:val="0"/>
              <w:spacing w:before="120" w:after="120" w:line="240" w:lineRule="auto"/>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049F2C62" wp14:editId="69767135">
                  <wp:extent cx="295275" cy="1905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r w:rsidR="00B11C9A" w14:paraId="1B83A8F8" w14:textId="77777777" w:rsidTr="00BD3CD4">
        <w:tc>
          <w:tcPr>
            <w:tcW w:w="500" w:type="dxa"/>
            <w:tcBorders>
              <w:top w:val="nil"/>
              <w:left w:val="nil"/>
              <w:bottom w:val="nil"/>
              <w:right w:val="nil"/>
            </w:tcBorders>
            <w:tcMar>
              <w:right w:w="108" w:type="dxa"/>
            </w:tcMar>
          </w:tcPr>
          <w:p w14:paraId="2A868DB5"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D</w:t>
            </w:r>
          </w:p>
        </w:tc>
        <w:tc>
          <w:tcPr>
            <w:tcW w:w="1648" w:type="dxa"/>
            <w:tcBorders>
              <w:top w:val="nil"/>
              <w:left w:val="nil"/>
              <w:bottom w:val="nil"/>
              <w:right w:val="nil"/>
            </w:tcBorders>
            <w:tcMar>
              <w:left w:w="108" w:type="dxa"/>
              <w:right w:w="108" w:type="dxa"/>
            </w:tcMar>
          </w:tcPr>
          <w:p w14:paraId="06F721BD"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proofErr w:type="gramStart"/>
            <w:r>
              <w:rPr>
                <w:rFonts w:ascii="Arial" w:hAnsi="Arial" w:cs="Arial"/>
              </w:rPr>
              <w:t>Ca(</w:t>
            </w:r>
            <w:proofErr w:type="gramEnd"/>
            <w:r>
              <w:rPr>
                <w:rFonts w:ascii="Arial" w:hAnsi="Arial" w:cs="Arial"/>
              </w:rPr>
              <w:t>NO</w:t>
            </w:r>
            <w:r>
              <w:rPr>
                <w:rFonts w:ascii="Arial" w:hAnsi="Arial" w:cs="Arial"/>
                <w:sz w:val="20"/>
                <w:szCs w:val="20"/>
                <w:vertAlign w:val="subscript"/>
              </w:rPr>
              <w:t>2</w:t>
            </w:r>
            <w:r>
              <w:rPr>
                <w:rFonts w:ascii="Arial" w:hAnsi="Arial" w:cs="Arial"/>
              </w:rPr>
              <w:t>)</w:t>
            </w:r>
            <w:r>
              <w:rPr>
                <w:rFonts w:ascii="Arial" w:hAnsi="Arial" w:cs="Arial"/>
                <w:sz w:val="20"/>
                <w:szCs w:val="20"/>
                <w:vertAlign w:val="subscript"/>
              </w:rPr>
              <w:t>2</w:t>
            </w:r>
          </w:p>
        </w:tc>
        <w:tc>
          <w:tcPr>
            <w:tcW w:w="700" w:type="dxa"/>
            <w:tcBorders>
              <w:top w:val="nil"/>
              <w:left w:val="nil"/>
              <w:bottom w:val="nil"/>
              <w:right w:val="nil"/>
            </w:tcBorders>
            <w:tcMar>
              <w:left w:w="108" w:type="dxa"/>
              <w:right w:w="108" w:type="dxa"/>
            </w:tcMar>
          </w:tcPr>
          <w:p w14:paraId="51D60B7D" w14:textId="77777777" w:rsidR="00B11C9A" w:rsidRDefault="00B11C9A" w:rsidP="00BD3CD4">
            <w:pPr>
              <w:widowControl w:val="0"/>
              <w:autoSpaceDE w:val="0"/>
              <w:autoSpaceDN w:val="0"/>
              <w:adjustRightInd w:val="0"/>
              <w:spacing w:before="120" w:after="120" w:line="240" w:lineRule="auto"/>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7FE1F4A3" wp14:editId="1A73111F">
                  <wp:extent cx="295275" cy="190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tc>
      </w:tr>
    </w:tbl>
    <w:p w14:paraId="24F5F921"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0B6321F6" w14:textId="77777777" w:rsidR="00B11C9A" w:rsidRPr="00CD1510"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Q7.</w:t>
      </w:r>
      <w:r>
        <w:rPr>
          <w:rFonts w:ascii="Arial" w:hAnsi="Arial" w:cs="Arial"/>
          <w:b/>
          <w:bCs/>
          <w:sz w:val="20"/>
          <w:szCs w:val="20"/>
        </w:rPr>
        <w:t xml:space="preserve"> </w:t>
      </w:r>
      <w:r>
        <w:rPr>
          <w:rFonts w:ascii="Arial" w:hAnsi="Arial" w:cs="Arial"/>
        </w:rPr>
        <w:t xml:space="preserve">The table shows some data about the </w:t>
      </w:r>
      <w:proofErr w:type="gramStart"/>
      <w:r>
        <w:rPr>
          <w:rFonts w:ascii="Arial" w:hAnsi="Arial" w:cs="Arial"/>
        </w:rPr>
        <w:t>elements</w:t>
      </w:r>
      <w:proofErr w:type="gramEnd"/>
      <w:r>
        <w:rPr>
          <w:rFonts w:ascii="Arial" w:hAnsi="Arial" w:cs="Arial"/>
        </w:rPr>
        <w:t xml:space="preserve"> bromine and magnesium.</w:t>
      </w:r>
    </w:p>
    <w:p w14:paraId="751A8BF8"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tblGrid>
      <w:tr w:rsidR="00B11C9A" w14:paraId="19A565B6" w14:textId="77777777" w:rsidTr="00BD3CD4">
        <w:tc>
          <w:tcPr>
            <w:tcW w:w="2142" w:type="dxa"/>
            <w:tcBorders>
              <w:top w:val="single" w:sz="6" w:space="0" w:color="000000"/>
              <w:left w:val="single" w:sz="6" w:space="0" w:color="000000"/>
              <w:bottom w:val="single" w:sz="6" w:space="0" w:color="000000"/>
              <w:right w:val="single" w:sz="6" w:space="0" w:color="000000"/>
            </w:tcBorders>
            <w:vAlign w:val="center"/>
          </w:tcPr>
          <w:p w14:paraId="16788C6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Element</w:t>
            </w:r>
          </w:p>
        </w:tc>
        <w:tc>
          <w:tcPr>
            <w:tcW w:w="2142" w:type="dxa"/>
            <w:tcBorders>
              <w:top w:val="single" w:sz="6" w:space="0" w:color="000000"/>
              <w:left w:val="single" w:sz="6" w:space="0" w:color="000000"/>
              <w:bottom w:val="single" w:sz="6" w:space="0" w:color="000000"/>
              <w:right w:val="single" w:sz="6" w:space="0" w:color="000000"/>
            </w:tcBorders>
            <w:vAlign w:val="center"/>
          </w:tcPr>
          <w:p w14:paraId="29AE0C4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Melting point / K</w:t>
            </w:r>
          </w:p>
        </w:tc>
        <w:tc>
          <w:tcPr>
            <w:tcW w:w="2142" w:type="dxa"/>
            <w:tcBorders>
              <w:top w:val="single" w:sz="6" w:space="0" w:color="000000"/>
              <w:left w:val="single" w:sz="6" w:space="0" w:color="000000"/>
              <w:bottom w:val="single" w:sz="6" w:space="0" w:color="000000"/>
              <w:right w:val="single" w:sz="6" w:space="0" w:color="000000"/>
            </w:tcBorders>
            <w:vAlign w:val="center"/>
          </w:tcPr>
          <w:p w14:paraId="1519CBA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Boiling point / K</w:t>
            </w:r>
          </w:p>
        </w:tc>
      </w:tr>
      <w:tr w:rsidR="00B11C9A" w14:paraId="0D89685A" w14:textId="77777777" w:rsidTr="00BD3CD4">
        <w:tc>
          <w:tcPr>
            <w:tcW w:w="2142" w:type="dxa"/>
            <w:tcBorders>
              <w:top w:val="single" w:sz="6" w:space="0" w:color="000000"/>
              <w:left w:val="single" w:sz="6" w:space="0" w:color="000000"/>
              <w:bottom w:val="single" w:sz="6" w:space="0" w:color="000000"/>
              <w:right w:val="single" w:sz="6" w:space="0" w:color="000000"/>
            </w:tcBorders>
            <w:vAlign w:val="center"/>
          </w:tcPr>
          <w:p w14:paraId="793BAD8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Bromine</w:t>
            </w:r>
          </w:p>
        </w:tc>
        <w:tc>
          <w:tcPr>
            <w:tcW w:w="2142" w:type="dxa"/>
            <w:tcBorders>
              <w:top w:val="single" w:sz="6" w:space="0" w:color="000000"/>
              <w:left w:val="single" w:sz="6" w:space="0" w:color="000000"/>
              <w:bottom w:val="single" w:sz="6" w:space="0" w:color="000000"/>
              <w:right w:val="single" w:sz="6" w:space="0" w:color="000000"/>
            </w:tcBorders>
            <w:vAlign w:val="center"/>
          </w:tcPr>
          <w:p w14:paraId="017C75D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266</w:t>
            </w:r>
          </w:p>
        </w:tc>
        <w:tc>
          <w:tcPr>
            <w:tcW w:w="2142" w:type="dxa"/>
            <w:tcBorders>
              <w:top w:val="single" w:sz="6" w:space="0" w:color="000000"/>
              <w:left w:val="single" w:sz="6" w:space="0" w:color="000000"/>
              <w:bottom w:val="single" w:sz="6" w:space="0" w:color="000000"/>
              <w:right w:val="single" w:sz="6" w:space="0" w:color="000000"/>
            </w:tcBorders>
            <w:vAlign w:val="center"/>
          </w:tcPr>
          <w:p w14:paraId="1EC1D80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332</w:t>
            </w:r>
          </w:p>
        </w:tc>
      </w:tr>
      <w:tr w:rsidR="00B11C9A" w14:paraId="4B8735D8" w14:textId="77777777" w:rsidTr="00BD3CD4">
        <w:tc>
          <w:tcPr>
            <w:tcW w:w="2142" w:type="dxa"/>
            <w:tcBorders>
              <w:top w:val="single" w:sz="6" w:space="0" w:color="000000"/>
              <w:left w:val="single" w:sz="6" w:space="0" w:color="000000"/>
              <w:bottom w:val="single" w:sz="6" w:space="0" w:color="000000"/>
              <w:right w:val="single" w:sz="6" w:space="0" w:color="000000"/>
            </w:tcBorders>
            <w:vAlign w:val="center"/>
          </w:tcPr>
          <w:p w14:paraId="6B750192"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Magnesium</w:t>
            </w:r>
          </w:p>
        </w:tc>
        <w:tc>
          <w:tcPr>
            <w:tcW w:w="2142" w:type="dxa"/>
            <w:tcBorders>
              <w:top w:val="single" w:sz="6" w:space="0" w:color="000000"/>
              <w:left w:val="single" w:sz="6" w:space="0" w:color="000000"/>
              <w:bottom w:val="single" w:sz="6" w:space="0" w:color="000000"/>
              <w:right w:val="single" w:sz="6" w:space="0" w:color="000000"/>
            </w:tcBorders>
            <w:vAlign w:val="center"/>
          </w:tcPr>
          <w:p w14:paraId="02CA416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923</w:t>
            </w:r>
          </w:p>
        </w:tc>
        <w:tc>
          <w:tcPr>
            <w:tcW w:w="2142" w:type="dxa"/>
            <w:tcBorders>
              <w:top w:val="single" w:sz="6" w:space="0" w:color="000000"/>
              <w:left w:val="single" w:sz="6" w:space="0" w:color="000000"/>
              <w:bottom w:val="single" w:sz="6" w:space="0" w:color="000000"/>
              <w:right w:val="single" w:sz="6" w:space="0" w:color="000000"/>
            </w:tcBorders>
            <w:vAlign w:val="center"/>
          </w:tcPr>
          <w:p w14:paraId="243CCCB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1383</w:t>
            </w:r>
          </w:p>
        </w:tc>
      </w:tr>
    </w:tbl>
    <w:p w14:paraId="1D297F61"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In terms of structure and bonding explain why the boiling point of bromine is different from that of magnesium. Suggest why magnesium is a liquid over a much greater temperature range compared to bromine.</w:t>
      </w:r>
    </w:p>
    <w:p w14:paraId="5C0872E5" w14:textId="77777777" w:rsidR="00B11C9A" w:rsidRDefault="00B11C9A" w:rsidP="00B11C9A">
      <w:pPr>
        <w:widowControl w:val="0"/>
        <w:autoSpaceDE w:val="0"/>
        <w:autoSpaceDN w:val="0"/>
        <w:adjustRightInd w:val="0"/>
        <w:spacing w:before="240" w:after="0" w:line="360" w:lineRule="auto"/>
        <w:ind w:right="-11"/>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(Total 5 marks)</w:t>
      </w:r>
    </w:p>
    <w:p w14:paraId="4B2CA00B" w14:textId="5CC766C9" w:rsidR="00B11C9A" w:rsidRDefault="00B11C9A" w:rsidP="00B11C9A"/>
    <w:p w14:paraId="68BF05A8" w14:textId="77777777" w:rsidR="00B11C9A" w:rsidRDefault="00B11C9A" w:rsidP="00B11C9A"/>
    <w:tbl>
      <w:tblPr>
        <w:tblStyle w:val="TableGrid"/>
        <w:tblW w:w="0" w:type="auto"/>
        <w:tblLook w:val="04A0" w:firstRow="1" w:lastRow="0" w:firstColumn="1" w:lastColumn="0" w:noHBand="0" w:noVBand="1"/>
      </w:tblPr>
      <w:tblGrid>
        <w:gridCol w:w="9016"/>
      </w:tblGrid>
      <w:tr w:rsidR="00B11C9A" w14:paraId="71434614" w14:textId="77777777" w:rsidTr="00BD3CD4">
        <w:tc>
          <w:tcPr>
            <w:tcW w:w="10456" w:type="dxa"/>
            <w:shd w:val="clear" w:color="auto" w:fill="F7CAAC" w:themeFill="accent2" w:themeFillTint="66"/>
          </w:tcPr>
          <w:p w14:paraId="0A04B292" w14:textId="77777777" w:rsidR="00B11C9A" w:rsidRPr="003F2DEB" w:rsidRDefault="00B11C9A" w:rsidP="00BD3CD4">
            <w:pPr>
              <w:jc w:val="center"/>
              <w:rPr>
                <w:rFonts w:ascii="Arial" w:hAnsi="Arial" w:cs="Arial"/>
                <w:b/>
                <w:sz w:val="24"/>
              </w:rPr>
            </w:pPr>
            <w:r w:rsidRPr="003F2DEB">
              <w:rPr>
                <w:rFonts w:ascii="Arial" w:hAnsi="Arial" w:cs="Arial"/>
                <w:b/>
                <w:sz w:val="24"/>
              </w:rPr>
              <w:t>Energetics</w:t>
            </w:r>
          </w:p>
        </w:tc>
      </w:tr>
    </w:tbl>
    <w:p w14:paraId="3CE47290"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230BDD8C" w14:textId="77777777" w:rsidR="00B11C9A" w:rsidRDefault="00B11C9A" w:rsidP="00B11C9A">
      <w:pPr>
        <w:rPr>
          <w:rFonts w:ascii="Arial" w:hAnsi="Arial" w:cs="Arial"/>
          <w:b/>
          <w:sz w:val="24"/>
        </w:rPr>
      </w:pPr>
      <w:r>
        <w:rPr>
          <w:rFonts w:ascii="Arial" w:hAnsi="Arial" w:cs="Arial"/>
          <w:b/>
          <w:bCs/>
          <w:color w:val="000000"/>
          <w:sz w:val="27"/>
          <w:szCs w:val="27"/>
        </w:rPr>
        <w:t>Q6.</w:t>
      </w:r>
      <w:r>
        <w:rPr>
          <w:rFonts w:ascii="Arial" w:hAnsi="Arial" w:cs="Arial"/>
          <w:b/>
          <w:sz w:val="24"/>
        </w:rPr>
        <w:t xml:space="preserve"> </w:t>
      </w:r>
      <w:r>
        <w:rPr>
          <w:rFonts w:ascii="Arial" w:hAnsi="Arial" w:cs="Arial"/>
        </w:rPr>
        <w:t>Methane (CH</w:t>
      </w:r>
      <w:r>
        <w:rPr>
          <w:rFonts w:ascii="Arial" w:hAnsi="Arial" w:cs="Arial"/>
          <w:sz w:val="20"/>
          <w:szCs w:val="20"/>
          <w:vertAlign w:val="subscript"/>
        </w:rPr>
        <w:t>4</w:t>
      </w:r>
      <w:r>
        <w:rPr>
          <w:rFonts w:ascii="Arial" w:hAnsi="Arial" w:cs="Arial"/>
        </w:rPr>
        <w:t>) is used as a fuel.</w:t>
      </w:r>
    </w:p>
    <w:p w14:paraId="193F1888"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(a)     Methane burns in oxygen.</w:t>
      </w:r>
    </w:p>
    <w:p w14:paraId="249CD6A0"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w:t>
      </w:r>
      <w:proofErr w:type="spellStart"/>
      <w:r>
        <w:rPr>
          <w:rFonts w:ascii="Arial" w:hAnsi="Arial" w:cs="Arial"/>
        </w:rPr>
        <w:t>i</w:t>
      </w:r>
      <w:proofErr w:type="spellEnd"/>
      <w:r>
        <w:rPr>
          <w:rFonts w:ascii="Arial" w:hAnsi="Arial" w:cs="Arial"/>
        </w:rPr>
        <w:t>)      The diagram below shows the energy level diagram for the complete combustion of methane.</w:t>
      </w:r>
    </w:p>
    <w:p w14:paraId="2FE27AF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1E940A1C" w14:textId="77777777" w:rsidR="00B11C9A" w:rsidRPr="00DF2DF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Draw and label arrows on the diagram to show:</w:t>
      </w:r>
    </w:p>
    <w:p w14:paraId="30548660" w14:textId="77777777" w:rsidR="00B11C9A" w:rsidRDefault="00B11C9A" w:rsidP="00B11C9A">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the activation energy</w:t>
      </w:r>
    </w:p>
    <w:p w14:paraId="35B3DF2D" w14:textId="77777777" w:rsidR="00B11C9A" w:rsidRDefault="00B11C9A" w:rsidP="00B11C9A">
      <w:pPr>
        <w:widowControl w:val="0"/>
        <w:autoSpaceDE w:val="0"/>
        <w:autoSpaceDN w:val="0"/>
        <w:adjustRightInd w:val="0"/>
        <w:spacing w:after="0" w:line="240" w:lineRule="auto"/>
        <w:ind w:left="2268" w:right="567" w:hanging="567"/>
        <w:rPr>
          <w:rFonts w:ascii="Arial" w:hAnsi="Arial" w:cs="Arial"/>
        </w:rPr>
      </w:pPr>
      <w:r>
        <w:rPr>
          <w:rFonts w:ascii="Arial" w:hAnsi="Arial" w:cs="Arial"/>
        </w:rPr>
        <w:t xml:space="preserve">•        the enthalpy change, </w:t>
      </w:r>
      <w:r>
        <w:rPr>
          <w:rFonts w:ascii="Arial" w:hAnsi="Arial" w:cs="Arial"/>
          <w:i/>
          <w:iCs/>
        </w:rPr>
        <w:t>ΔH</w:t>
      </w:r>
      <w:r>
        <w:rPr>
          <w:rFonts w:ascii="Arial" w:hAnsi="Arial" w:cs="Arial"/>
        </w:rPr>
        <w:t>.</w:t>
      </w:r>
    </w:p>
    <w:p w14:paraId="50859411"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4B648823" wp14:editId="6AC77131">
            <wp:extent cx="4200525" cy="24003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a:ln>
                      <a:noFill/>
                    </a:ln>
                  </pic:spPr>
                </pic:pic>
              </a:graphicData>
            </a:graphic>
          </wp:inline>
        </w:drawing>
      </w:r>
      <w:r>
        <w:rPr>
          <w:rFonts w:ascii="Arial" w:hAnsi="Arial" w:cs="Arial"/>
        </w:rPr>
        <w:t> </w:t>
      </w:r>
    </w:p>
    <w:p w14:paraId="2F8E3E6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EFC89F2"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(ii)     Complete and balance the symbol equation for the complete combustion of methane.</w:t>
      </w:r>
    </w:p>
    <w:p w14:paraId="39450047" w14:textId="77777777" w:rsidR="00B11C9A" w:rsidRDefault="00B11C9A" w:rsidP="00B11C9A">
      <w:pPr>
        <w:widowControl w:val="0"/>
        <w:autoSpaceDE w:val="0"/>
        <w:autoSpaceDN w:val="0"/>
        <w:adjustRightInd w:val="0"/>
        <w:spacing w:before="240" w:after="0" w:line="240" w:lineRule="auto"/>
        <w:ind w:left="1701" w:right="-24"/>
        <w:rPr>
          <w:rFonts w:ascii="Arial" w:hAnsi="Arial" w:cs="Arial"/>
        </w:rPr>
      </w:pPr>
      <w:r>
        <w:rPr>
          <w:rFonts w:ascii="Arial" w:hAnsi="Arial" w:cs="Arial"/>
        </w:rPr>
        <w:t>                    CH</w:t>
      </w:r>
      <w:r>
        <w:rPr>
          <w:rFonts w:ascii="Arial" w:hAnsi="Arial" w:cs="Arial"/>
          <w:sz w:val="20"/>
          <w:szCs w:val="20"/>
          <w:vertAlign w:val="subscript"/>
        </w:rPr>
        <w:t>4</w:t>
      </w:r>
      <w:r>
        <w:rPr>
          <w:rFonts w:ascii="Arial" w:hAnsi="Arial" w:cs="Arial"/>
        </w:rPr>
        <w:t xml:space="preserve">     +     _____ </w:t>
      </w:r>
      <w:r>
        <w:rPr>
          <w:rFonts w:ascii="Arial" w:hAnsi="Arial" w:cs="Arial"/>
          <w:noProof/>
          <w:lang w:eastAsia="en-GB"/>
        </w:rPr>
        <w:drawing>
          <wp:inline distT="0" distB="0" distL="0" distR="0" wp14:anchorId="004E53C6" wp14:editId="57F086DB">
            <wp:extent cx="600075" cy="1333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r>
        <w:rPr>
          <w:rFonts w:ascii="Arial" w:hAnsi="Arial" w:cs="Arial"/>
        </w:rPr>
        <w:t xml:space="preserve"> CO</w:t>
      </w:r>
      <w:r>
        <w:rPr>
          <w:rFonts w:ascii="Arial" w:hAnsi="Arial" w:cs="Arial"/>
          <w:sz w:val="20"/>
          <w:szCs w:val="20"/>
          <w:vertAlign w:val="subscript"/>
        </w:rPr>
        <w:t>2</w:t>
      </w:r>
      <w:r>
        <w:rPr>
          <w:rFonts w:ascii="Arial" w:hAnsi="Arial" w:cs="Arial"/>
        </w:rPr>
        <w:t xml:space="preserve">       +     _____                                       </w:t>
      </w:r>
      <w:proofErr w:type="gramStart"/>
      <w:r>
        <w:rPr>
          <w:rFonts w:ascii="Arial" w:hAnsi="Arial" w:cs="Arial"/>
        </w:rPr>
        <w:t xml:space="preserve">   </w:t>
      </w:r>
      <w:r>
        <w:rPr>
          <w:rFonts w:ascii="Arial" w:hAnsi="Arial" w:cs="Arial"/>
          <w:b/>
          <w:bCs/>
          <w:sz w:val="20"/>
          <w:szCs w:val="20"/>
        </w:rPr>
        <w:t>(</w:t>
      </w:r>
      <w:proofErr w:type="gramEnd"/>
      <w:r>
        <w:rPr>
          <w:rFonts w:ascii="Arial" w:hAnsi="Arial" w:cs="Arial"/>
          <w:b/>
          <w:bCs/>
          <w:sz w:val="20"/>
          <w:szCs w:val="20"/>
        </w:rPr>
        <w:t>2)</w:t>
      </w:r>
    </w:p>
    <w:p w14:paraId="219EBD5C" w14:textId="77777777" w:rsidR="00B11C9A" w:rsidRDefault="00B11C9A" w:rsidP="00B11C9A">
      <w:pPr>
        <w:widowControl w:val="0"/>
        <w:autoSpaceDE w:val="0"/>
        <w:autoSpaceDN w:val="0"/>
        <w:adjustRightInd w:val="0"/>
        <w:spacing w:before="240" w:after="0" w:line="240" w:lineRule="auto"/>
        <w:ind w:right="-24"/>
        <w:rPr>
          <w:rFonts w:ascii="Arial" w:hAnsi="Arial" w:cs="Arial"/>
        </w:rPr>
      </w:pPr>
    </w:p>
    <w:p w14:paraId="7F7E0D67" w14:textId="77777777" w:rsidR="00B11C9A" w:rsidRDefault="00B11C9A" w:rsidP="00B11C9A">
      <w:pPr>
        <w:widowControl w:val="0"/>
        <w:autoSpaceDE w:val="0"/>
        <w:autoSpaceDN w:val="0"/>
        <w:adjustRightInd w:val="0"/>
        <w:spacing w:before="240" w:after="0" w:line="240" w:lineRule="auto"/>
        <w:ind w:right="-24"/>
        <w:rPr>
          <w:rFonts w:ascii="Arial" w:hAnsi="Arial" w:cs="Arial"/>
        </w:rPr>
      </w:pPr>
    </w:p>
    <w:p w14:paraId="097E6DC5" w14:textId="77777777" w:rsidR="00B11C9A" w:rsidRDefault="00B11C9A" w:rsidP="00B11C9A">
      <w:pPr>
        <w:widowControl w:val="0"/>
        <w:autoSpaceDE w:val="0"/>
        <w:autoSpaceDN w:val="0"/>
        <w:adjustRightInd w:val="0"/>
        <w:spacing w:before="240" w:after="0" w:line="240" w:lineRule="auto"/>
        <w:ind w:right="-24"/>
        <w:rPr>
          <w:rFonts w:ascii="Arial" w:hAnsi="Arial" w:cs="Arial"/>
        </w:rPr>
      </w:pPr>
    </w:p>
    <w:p w14:paraId="272864E8" w14:textId="21D52879" w:rsidR="00B11C9A" w:rsidRDefault="00B11C9A" w:rsidP="00B11C9A">
      <w:pPr>
        <w:widowControl w:val="0"/>
        <w:autoSpaceDE w:val="0"/>
        <w:autoSpaceDN w:val="0"/>
        <w:adjustRightInd w:val="0"/>
        <w:spacing w:before="240" w:after="0" w:line="240" w:lineRule="auto"/>
        <w:ind w:right="-24"/>
        <w:rPr>
          <w:rFonts w:ascii="Arial" w:hAnsi="Arial" w:cs="Arial"/>
        </w:rPr>
      </w:pPr>
      <w:r>
        <w:rPr>
          <w:rFonts w:ascii="Arial" w:hAnsi="Arial" w:cs="Arial"/>
        </w:rPr>
        <w:lastRenderedPageBreak/>
        <w:t xml:space="preserve"> (ii)    Explain why, in terms of the energy involved in bond breaking and bond making, the combustion of methane is exothermic.</w:t>
      </w:r>
    </w:p>
    <w:p w14:paraId="53B3EC33" w14:textId="77777777" w:rsidR="00B11C9A" w:rsidRDefault="00B11C9A" w:rsidP="00B11C9A">
      <w:pPr>
        <w:widowControl w:val="0"/>
        <w:autoSpaceDE w:val="0"/>
        <w:autoSpaceDN w:val="0"/>
        <w:adjustRightInd w:val="0"/>
        <w:spacing w:before="240" w:after="0" w:line="360" w:lineRule="auto"/>
        <w:ind w:right="-24"/>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38794B27" w14:textId="77777777" w:rsidR="00B11C9A" w:rsidRPr="00DF2DFA" w:rsidRDefault="00B11C9A" w:rsidP="00B11C9A">
      <w:pPr>
        <w:widowControl w:val="0"/>
        <w:autoSpaceDE w:val="0"/>
        <w:autoSpaceDN w:val="0"/>
        <w:adjustRightInd w:val="0"/>
        <w:spacing w:before="240" w:after="0" w:line="360" w:lineRule="auto"/>
        <w:ind w:right="-24"/>
        <w:rPr>
          <w:rFonts w:ascii="Arial" w:hAnsi="Arial" w:cs="Arial"/>
          <w:b/>
          <w:bCs/>
          <w:sz w:val="20"/>
          <w:szCs w:val="20"/>
        </w:rPr>
      </w:pPr>
      <w:r>
        <w:rPr>
          <w:rFonts w:ascii="Arial" w:hAnsi="Arial" w:cs="Arial"/>
        </w:rPr>
        <w:t>(b)     Methane reacts with chlorine in the presence of sunlight.</w:t>
      </w:r>
      <w:r>
        <w:rPr>
          <w:rFonts w:ascii="Arial" w:hAnsi="Arial" w:cs="Arial"/>
          <w:b/>
          <w:bCs/>
          <w:sz w:val="20"/>
          <w:szCs w:val="20"/>
        </w:rPr>
        <w:t xml:space="preserve"> </w:t>
      </w:r>
      <w:r>
        <w:rPr>
          <w:rFonts w:ascii="Arial" w:hAnsi="Arial" w:cs="Arial"/>
        </w:rPr>
        <w:t>The equation for this reaction is:</w:t>
      </w:r>
    </w:p>
    <w:p w14:paraId="2044DCDB"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417254AE" wp14:editId="5A276642">
            <wp:extent cx="4162425" cy="7239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723900"/>
                    </a:xfrm>
                    <a:prstGeom prst="rect">
                      <a:avLst/>
                    </a:prstGeom>
                    <a:noFill/>
                    <a:ln>
                      <a:noFill/>
                    </a:ln>
                  </pic:spPr>
                </pic:pic>
              </a:graphicData>
            </a:graphic>
          </wp:inline>
        </w:drawing>
      </w:r>
      <w:r>
        <w:rPr>
          <w:rFonts w:ascii="Arial" w:hAnsi="Arial" w:cs="Arial"/>
        </w:rPr>
        <w:t> </w:t>
      </w:r>
    </w:p>
    <w:p w14:paraId="0CD96E31"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Some bond dissociation energies are given in the table.</w:t>
      </w:r>
    </w:p>
    <w:p w14:paraId="0C64FCDC"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700" w:type="dxa"/>
        <w:tblLayout w:type="fixed"/>
        <w:tblCellMar>
          <w:left w:w="15" w:type="dxa"/>
          <w:right w:w="15" w:type="dxa"/>
        </w:tblCellMar>
        <w:tblLook w:val="0000" w:firstRow="0" w:lastRow="0" w:firstColumn="0" w:lastColumn="0" w:noHBand="0" w:noVBand="0"/>
      </w:tblPr>
      <w:tblGrid>
        <w:gridCol w:w="1600"/>
        <w:gridCol w:w="2920"/>
      </w:tblGrid>
      <w:tr w:rsidR="00B11C9A" w14:paraId="1C143E07" w14:textId="77777777" w:rsidTr="00BD3CD4">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9453A19"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Bond</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FD29113"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Bond dissociation energy </w:t>
            </w:r>
            <w:r>
              <w:rPr>
                <w:rFonts w:ascii="Arial" w:hAnsi="Arial" w:cs="Arial"/>
                <w:b/>
                <w:bCs/>
              </w:rPr>
              <w:br/>
              <w:t>in kJ per mole</w:t>
            </w:r>
          </w:p>
        </w:tc>
      </w:tr>
      <w:tr w:rsidR="00B11C9A" w14:paraId="52D48F11" w14:textId="77777777" w:rsidTr="00BD3CD4">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4F9C47E4"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C−H</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397EDC41"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rPr>
              <w:t>413</w:t>
            </w:r>
          </w:p>
        </w:tc>
      </w:tr>
      <w:tr w:rsidR="00B11C9A" w14:paraId="42D6FC4B" w14:textId="77777777" w:rsidTr="00BD3CD4">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3F8156C4"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C−Cl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FEA8401"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rPr>
              <w:t>327</w:t>
            </w:r>
          </w:p>
        </w:tc>
      </w:tr>
      <w:tr w:rsidR="00B11C9A" w14:paraId="2E367684" w14:textId="77777777" w:rsidTr="00BD3CD4">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4C99B298"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Cl−Cl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3F6559E5"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rPr>
              <w:t>243</w:t>
            </w:r>
          </w:p>
        </w:tc>
      </w:tr>
      <w:tr w:rsidR="00B11C9A" w14:paraId="15003228" w14:textId="77777777" w:rsidTr="00BD3CD4">
        <w:trPr>
          <w:trHeight w:hRule="exact" w:val="397"/>
        </w:trPr>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7A6D7500"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H−Cl</w:t>
            </w:r>
          </w:p>
        </w:tc>
        <w:tc>
          <w:tcPr>
            <w:tcW w:w="292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42E730A"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rPr>
              <w:t>432</w:t>
            </w:r>
          </w:p>
        </w:tc>
      </w:tr>
    </w:tbl>
    <w:p w14:paraId="4390F51C"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Show that the enthalpy change, </w:t>
      </w:r>
      <w:r>
        <w:rPr>
          <w:rFonts w:ascii="Arial" w:hAnsi="Arial" w:cs="Arial"/>
          <w:i/>
          <w:iCs/>
        </w:rPr>
        <w:t>ΔH</w:t>
      </w:r>
      <w:r>
        <w:rPr>
          <w:rFonts w:ascii="Arial" w:hAnsi="Arial" w:cs="Arial"/>
        </w:rPr>
        <w:t>, for this reaction is −103 kJ per mole.</w:t>
      </w:r>
    </w:p>
    <w:p w14:paraId="2B17FF13" w14:textId="77777777" w:rsidR="00B11C9A" w:rsidRDefault="00B11C9A" w:rsidP="00B11C9A">
      <w:pPr>
        <w:widowControl w:val="0"/>
        <w:autoSpaceDE w:val="0"/>
        <w:autoSpaceDN w:val="0"/>
        <w:adjustRightInd w:val="0"/>
        <w:spacing w:before="240" w:after="0" w:line="360" w:lineRule="auto"/>
        <w:ind w:right="-24"/>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5DCE0830"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2A6DA5C3"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136AF9C3"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310BDF29"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68C9C5B3" w14:textId="77777777" w:rsidR="00B11C9A" w:rsidRDefault="00B11C9A" w:rsidP="00B11C9A">
      <w:pPr>
        <w:widowControl w:val="0"/>
        <w:autoSpaceDE w:val="0"/>
        <w:autoSpaceDN w:val="0"/>
        <w:adjustRightInd w:val="0"/>
        <w:spacing w:before="240" w:after="0" w:line="360" w:lineRule="auto"/>
        <w:ind w:right="-24"/>
        <w:rPr>
          <w:rFonts w:ascii="Arial" w:hAnsi="Arial" w:cs="Arial"/>
        </w:rPr>
      </w:pPr>
    </w:p>
    <w:p w14:paraId="52A155D1" w14:textId="2F7CFB84" w:rsidR="00B11C9A" w:rsidRPr="00DF2DFA" w:rsidRDefault="00B11C9A" w:rsidP="00B11C9A">
      <w:pPr>
        <w:widowControl w:val="0"/>
        <w:autoSpaceDE w:val="0"/>
        <w:autoSpaceDN w:val="0"/>
        <w:adjustRightInd w:val="0"/>
        <w:spacing w:before="240" w:after="0" w:line="360" w:lineRule="auto"/>
        <w:ind w:right="-24"/>
        <w:rPr>
          <w:rFonts w:ascii="Arial" w:hAnsi="Arial" w:cs="Arial"/>
          <w:b/>
          <w:bCs/>
          <w:sz w:val="20"/>
          <w:szCs w:val="20"/>
        </w:rPr>
      </w:pPr>
      <w:r>
        <w:rPr>
          <w:rFonts w:ascii="Arial" w:hAnsi="Arial" w:cs="Arial"/>
        </w:rPr>
        <w:lastRenderedPageBreak/>
        <w:t>(ii)     Methane also reacts with bromine in the presence of sunlight.</w:t>
      </w:r>
    </w:p>
    <w:p w14:paraId="12660B92"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348AE405" wp14:editId="4F5A58D3">
            <wp:extent cx="4181475" cy="733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1475" cy="733425"/>
                    </a:xfrm>
                    <a:prstGeom prst="rect">
                      <a:avLst/>
                    </a:prstGeom>
                    <a:noFill/>
                    <a:ln>
                      <a:noFill/>
                    </a:ln>
                  </pic:spPr>
                </pic:pic>
              </a:graphicData>
            </a:graphic>
          </wp:inline>
        </w:drawing>
      </w:r>
      <w:r>
        <w:rPr>
          <w:rFonts w:ascii="Arial" w:hAnsi="Arial" w:cs="Arial"/>
        </w:rPr>
        <w:t> </w:t>
      </w:r>
    </w:p>
    <w:p w14:paraId="6FD68EF1"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This reaction is less exothermic than the reaction between methane and chlorine.</w:t>
      </w:r>
    </w:p>
    <w:p w14:paraId="1536A884"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The enthalpy change, </w:t>
      </w:r>
      <w:r>
        <w:rPr>
          <w:rFonts w:ascii="Arial" w:hAnsi="Arial" w:cs="Arial"/>
          <w:i/>
          <w:iCs/>
        </w:rPr>
        <w:t>ΔH</w:t>
      </w:r>
      <w:r>
        <w:rPr>
          <w:rFonts w:ascii="Arial" w:hAnsi="Arial" w:cs="Arial"/>
        </w:rPr>
        <w:t>, is −45 kJ per mole.</w:t>
      </w:r>
    </w:p>
    <w:p w14:paraId="6CEB9842"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What is a possible reason for this?  Tick (</w:t>
      </w:r>
      <w:r>
        <w:rPr>
          <w:rFonts w:ascii="Arial" w:hAnsi="Arial" w:cs="Arial"/>
          <w:noProof/>
          <w:lang w:eastAsia="en-GB"/>
        </w:rPr>
        <w:drawing>
          <wp:inline distT="0" distB="0" distL="0" distR="0" wp14:anchorId="580E7BA8" wp14:editId="3EAAB02D">
            <wp:extent cx="114300" cy="85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426" w:type="dxa"/>
        <w:tblLayout w:type="fixed"/>
        <w:tblCellMar>
          <w:left w:w="15" w:type="dxa"/>
          <w:right w:w="15" w:type="dxa"/>
        </w:tblCellMar>
        <w:tblLook w:val="0000" w:firstRow="0" w:lastRow="0" w:firstColumn="0" w:lastColumn="0" w:noHBand="0" w:noVBand="0"/>
      </w:tblPr>
      <w:tblGrid>
        <w:gridCol w:w="5528"/>
        <w:gridCol w:w="2000"/>
      </w:tblGrid>
      <w:tr w:rsidR="00B11C9A" w14:paraId="05FDD51F" w14:textId="77777777" w:rsidTr="00BD3CD4">
        <w:tc>
          <w:tcPr>
            <w:tcW w:w="5528" w:type="dxa"/>
            <w:tcBorders>
              <w:top w:val="nil"/>
              <w:left w:val="nil"/>
              <w:bottom w:val="nil"/>
              <w:right w:val="nil"/>
            </w:tcBorders>
            <w:tcMar>
              <w:left w:w="100" w:type="dxa"/>
              <w:right w:w="100" w:type="dxa"/>
            </w:tcMar>
            <w:vAlign w:val="center"/>
          </w:tcPr>
          <w:p w14:paraId="253D00AF" w14:textId="77777777" w:rsidR="00B11C9A" w:rsidRDefault="00B11C9A" w:rsidP="00BD3CD4">
            <w:pPr>
              <w:widowControl w:val="0"/>
              <w:autoSpaceDE w:val="0"/>
              <w:autoSpaceDN w:val="0"/>
              <w:adjustRightInd w:val="0"/>
              <w:spacing w:before="120" w:after="120" w:line="240" w:lineRule="auto"/>
              <w:ind w:left="-140"/>
              <w:rPr>
                <w:rFonts w:ascii="Arial" w:hAnsi="Arial" w:cs="Arial"/>
              </w:rPr>
            </w:pPr>
            <w:r>
              <w:rPr>
                <w:rFonts w:ascii="Arial" w:hAnsi="Arial" w:cs="Arial"/>
              </w:rPr>
              <w:t> CH</w:t>
            </w:r>
            <w:r>
              <w:rPr>
                <w:rFonts w:ascii="Arial" w:hAnsi="Arial" w:cs="Arial"/>
                <w:sz w:val="20"/>
                <w:szCs w:val="20"/>
                <w:vertAlign w:val="subscript"/>
              </w:rPr>
              <w:t>3</w:t>
            </w:r>
            <w:r>
              <w:rPr>
                <w:rFonts w:ascii="Arial" w:hAnsi="Arial" w:cs="Arial"/>
              </w:rPr>
              <w:t>Br has a lower boiling point than CH</w:t>
            </w:r>
            <w:r>
              <w:rPr>
                <w:rFonts w:ascii="Arial" w:hAnsi="Arial" w:cs="Arial"/>
                <w:sz w:val="20"/>
                <w:szCs w:val="20"/>
                <w:vertAlign w:val="subscript"/>
              </w:rPr>
              <w:t>3</w:t>
            </w:r>
            <w:r>
              <w:rPr>
                <w:rFonts w:ascii="Arial" w:hAnsi="Arial" w:cs="Arial"/>
              </w:rPr>
              <w:t>Cl</w:t>
            </w:r>
          </w:p>
        </w:tc>
        <w:tc>
          <w:tcPr>
            <w:tcW w:w="2000" w:type="dxa"/>
            <w:tcBorders>
              <w:top w:val="nil"/>
              <w:left w:val="nil"/>
              <w:bottom w:val="nil"/>
              <w:right w:val="nil"/>
            </w:tcBorders>
            <w:tcMar>
              <w:left w:w="100" w:type="dxa"/>
              <w:right w:w="100" w:type="dxa"/>
            </w:tcMar>
            <w:vAlign w:val="center"/>
          </w:tcPr>
          <w:p w14:paraId="304FF1D9"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35358783" wp14:editId="619C8C46">
                  <wp:extent cx="247650" cy="252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478" cy="259780"/>
                          </a:xfrm>
                          <a:prstGeom prst="rect">
                            <a:avLst/>
                          </a:prstGeom>
                          <a:noFill/>
                          <a:ln>
                            <a:noFill/>
                          </a:ln>
                        </pic:spPr>
                      </pic:pic>
                    </a:graphicData>
                  </a:graphic>
                </wp:inline>
              </w:drawing>
            </w:r>
          </w:p>
        </w:tc>
      </w:tr>
      <w:tr w:rsidR="00B11C9A" w14:paraId="424AE8ED" w14:textId="77777777" w:rsidTr="00BD3CD4">
        <w:tc>
          <w:tcPr>
            <w:tcW w:w="5528" w:type="dxa"/>
            <w:tcBorders>
              <w:top w:val="nil"/>
              <w:left w:val="nil"/>
              <w:bottom w:val="nil"/>
              <w:right w:val="nil"/>
            </w:tcBorders>
            <w:tcMar>
              <w:left w:w="100" w:type="dxa"/>
              <w:right w:w="100" w:type="dxa"/>
            </w:tcMar>
            <w:vAlign w:val="center"/>
          </w:tcPr>
          <w:p w14:paraId="75E5BE15"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The C−Br bond is weaker than the C−Cl bond.</w:t>
            </w:r>
          </w:p>
        </w:tc>
        <w:tc>
          <w:tcPr>
            <w:tcW w:w="2000" w:type="dxa"/>
            <w:tcBorders>
              <w:top w:val="nil"/>
              <w:left w:val="nil"/>
              <w:bottom w:val="nil"/>
              <w:right w:val="nil"/>
            </w:tcBorders>
            <w:tcMar>
              <w:left w:w="100" w:type="dxa"/>
              <w:right w:w="100" w:type="dxa"/>
            </w:tcMar>
            <w:vAlign w:val="center"/>
          </w:tcPr>
          <w:p w14:paraId="09BA11D6"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4DBE318B" wp14:editId="147F92B7">
                  <wp:extent cx="238125" cy="24308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495" cy="248568"/>
                          </a:xfrm>
                          <a:prstGeom prst="rect">
                            <a:avLst/>
                          </a:prstGeom>
                          <a:noFill/>
                          <a:ln>
                            <a:noFill/>
                          </a:ln>
                        </pic:spPr>
                      </pic:pic>
                    </a:graphicData>
                  </a:graphic>
                </wp:inline>
              </w:drawing>
            </w:r>
          </w:p>
        </w:tc>
      </w:tr>
      <w:tr w:rsidR="00B11C9A" w14:paraId="5A10DD8D" w14:textId="77777777" w:rsidTr="00BD3CD4">
        <w:tc>
          <w:tcPr>
            <w:tcW w:w="5528" w:type="dxa"/>
            <w:tcBorders>
              <w:top w:val="nil"/>
              <w:left w:val="nil"/>
              <w:bottom w:val="nil"/>
              <w:right w:val="nil"/>
            </w:tcBorders>
            <w:tcMar>
              <w:left w:w="100" w:type="dxa"/>
              <w:right w:w="100" w:type="dxa"/>
            </w:tcMar>
            <w:vAlign w:val="center"/>
          </w:tcPr>
          <w:p w14:paraId="4ED6B00D"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The H−Cl bond is weaker than the H−Br bond.</w:t>
            </w:r>
          </w:p>
        </w:tc>
        <w:tc>
          <w:tcPr>
            <w:tcW w:w="2000" w:type="dxa"/>
            <w:tcBorders>
              <w:top w:val="nil"/>
              <w:left w:val="nil"/>
              <w:bottom w:val="nil"/>
              <w:right w:val="nil"/>
            </w:tcBorders>
            <w:tcMar>
              <w:left w:w="100" w:type="dxa"/>
              <w:right w:w="100" w:type="dxa"/>
            </w:tcMar>
            <w:vAlign w:val="center"/>
          </w:tcPr>
          <w:p w14:paraId="1D2CC867"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7D2C3B90" wp14:editId="24F5EF49">
                  <wp:extent cx="247650" cy="2528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75" cy="256713"/>
                          </a:xfrm>
                          <a:prstGeom prst="rect">
                            <a:avLst/>
                          </a:prstGeom>
                          <a:noFill/>
                          <a:ln>
                            <a:noFill/>
                          </a:ln>
                        </pic:spPr>
                      </pic:pic>
                    </a:graphicData>
                  </a:graphic>
                </wp:inline>
              </w:drawing>
            </w:r>
          </w:p>
        </w:tc>
      </w:tr>
      <w:tr w:rsidR="00B11C9A" w14:paraId="62FD1C8F" w14:textId="77777777" w:rsidTr="00BD3CD4">
        <w:tc>
          <w:tcPr>
            <w:tcW w:w="5528" w:type="dxa"/>
            <w:tcBorders>
              <w:top w:val="nil"/>
              <w:left w:val="nil"/>
              <w:bottom w:val="nil"/>
              <w:right w:val="nil"/>
            </w:tcBorders>
            <w:tcMar>
              <w:left w:w="100" w:type="dxa"/>
              <w:right w:w="100" w:type="dxa"/>
            </w:tcMar>
            <w:vAlign w:val="center"/>
          </w:tcPr>
          <w:p w14:paraId="541044A9"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Chlorine is more reactive than bromine.</w:t>
            </w:r>
          </w:p>
        </w:tc>
        <w:tc>
          <w:tcPr>
            <w:tcW w:w="2000" w:type="dxa"/>
            <w:tcBorders>
              <w:top w:val="nil"/>
              <w:left w:val="nil"/>
              <w:bottom w:val="nil"/>
              <w:right w:val="nil"/>
            </w:tcBorders>
            <w:tcMar>
              <w:left w:w="100" w:type="dxa"/>
              <w:right w:w="100" w:type="dxa"/>
            </w:tcMar>
            <w:vAlign w:val="center"/>
          </w:tcPr>
          <w:p w14:paraId="0F26EA74" w14:textId="77777777" w:rsidR="00B11C9A" w:rsidRDefault="00B11C9A" w:rsidP="00BD3CD4">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09E9939F" wp14:editId="60D0F4E8">
                  <wp:extent cx="238125" cy="243086"/>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805" cy="246843"/>
                          </a:xfrm>
                          <a:prstGeom prst="rect">
                            <a:avLst/>
                          </a:prstGeom>
                          <a:noFill/>
                          <a:ln>
                            <a:noFill/>
                          </a:ln>
                        </pic:spPr>
                      </pic:pic>
                    </a:graphicData>
                  </a:graphic>
                </wp:inline>
              </w:drawing>
            </w:r>
          </w:p>
        </w:tc>
      </w:tr>
    </w:tbl>
    <w:p w14:paraId="233D9189"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C050AB7"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3878CF12" w14:textId="77777777" w:rsidR="00B11C9A" w:rsidRPr="00CD1510" w:rsidRDefault="00B11C9A" w:rsidP="00B11C9A">
      <w:pPr>
        <w:rPr>
          <w:rFonts w:ascii="Arial" w:hAnsi="Arial" w:cs="Arial"/>
          <w:b/>
          <w:sz w:val="24"/>
        </w:rPr>
      </w:pPr>
      <w:r>
        <w:rPr>
          <w:rFonts w:ascii="Arial" w:hAnsi="Arial" w:cs="Arial"/>
          <w:b/>
          <w:bCs/>
          <w:color w:val="000000"/>
          <w:sz w:val="27"/>
          <w:szCs w:val="27"/>
        </w:rPr>
        <w:t>Q8.</w:t>
      </w:r>
      <w:r>
        <w:rPr>
          <w:rFonts w:ascii="Arial" w:hAnsi="Arial" w:cs="Arial"/>
          <w:b/>
          <w:sz w:val="24"/>
        </w:rPr>
        <w:t xml:space="preserve"> </w:t>
      </w:r>
      <w:r>
        <w:rPr>
          <w:rFonts w:ascii="Arial" w:hAnsi="Arial" w:cs="Arial"/>
        </w:rPr>
        <w:t>Calculate the enthalpy change, in kJ, for this dissociation of mole of propan-1-ol.</w:t>
      </w:r>
    </w:p>
    <w:p w14:paraId="0DACAF0C"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rPr>
        <w:t>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7</w:t>
      </w:r>
      <w:r>
        <w:rPr>
          <w:rFonts w:ascii="Arial" w:hAnsi="Arial" w:cs="Arial"/>
        </w:rPr>
        <w:t xml:space="preserve">OH(g) </w:t>
      </w:r>
      <w:r>
        <w:rPr>
          <w:rFonts w:ascii="Cambria Math" w:hAnsi="Cambria Math" w:cs="Cambria Math"/>
        </w:rPr>
        <w:t>⟶</w:t>
      </w:r>
      <w:r>
        <w:rPr>
          <w:rFonts w:ascii="Arial" w:hAnsi="Arial" w:cs="Arial"/>
        </w:rPr>
        <w:t xml:space="preserve"> 3C(g) + 8H(g) + O(g)</w:t>
      </w:r>
    </w:p>
    <w:p w14:paraId="34C41A1B" w14:textId="77777777" w:rsidR="00B11C9A" w:rsidRDefault="00B11C9A" w:rsidP="00B11C9A">
      <w:pPr>
        <w:widowControl w:val="0"/>
        <w:autoSpaceDE w:val="0"/>
        <w:autoSpaceDN w:val="0"/>
        <w:adjustRightInd w:val="0"/>
        <w:spacing w:before="240" w:after="0" w:line="240" w:lineRule="auto"/>
        <w:jc w:val="center"/>
        <w:rPr>
          <w:rFonts w:ascii="Arial" w:hAnsi="Arial" w:cs="Arial"/>
        </w:rPr>
      </w:pPr>
    </w:p>
    <w:p w14:paraId="622A40DE" w14:textId="77777777" w:rsidR="00B11C9A" w:rsidRDefault="00B11C9A" w:rsidP="00B11C9A">
      <w:pPr>
        <w:widowControl w:val="0"/>
        <w:autoSpaceDE w:val="0"/>
        <w:autoSpaceDN w:val="0"/>
        <w:adjustRightInd w:val="0"/>
        <w:spacing w:before="240" w:after="0" w:line="240" w:lineRule="auto"/>
        <w:jc w:val="center"/>
        <w:rPr>
          <w:rFonts w:ascii="Arial" w:hAnsi="Arial" w:cs="Arial"/>
        </w:rPr>
      </w:pPr>
    </w:p>
    <w:p w14:paraId="0A07744C"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224"/>
        <w:gridCol w:w="918"/>
        <w:gridCol w:w="1530"/>
        <w:gridCol w:w="1224"/>
        <w:gridCol w:w="1224"/>
        <w:gridCol w:w="1224"/>
        <w:gridCol w:w="1224"/>
      </w:tblGrid>
      <w:tr w:rsidR="00B11C9A" w14:paraId="2D1EA94B" w14:textId="77777777" w:rsidTr="00BD3CD4">
        <w:tc>
          <w:tcPr>
            <w:tcW w:w="4590" w:type="dxa"/>
            <w:gridSpan w:val="4"/>
            <w:tcBorders>
              <w:top w:val="nil"/>
              <w:left w:val="nil"/>
              <w:bottom w:val="nil"/>
              <w:right w:val="nil"/>
            </w:tcBorders>
          </w:tcPr>
          <w:p w14:paraId="5B052D72" w14:textId="77777777" w:rsidR="00B11C9A" w:rsidRDefault="00B11C9A" w:rsidP="00BD3CD4">
            <w:pPr>
              <w:widowControl w:val="0"/>
              <w:autoSpaceDE w:val="0"/>
              <w:autoSpaceDN w:val="0"/>
              <w:adjustRightInd w:val="0"/>
              <w:spacing w:after="0" w:line="240" w:lineRule="auto"/>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70AD6433"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4B504052" wp14:editId="60C07409">
                  <wp:extent cx="523875" cy="228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46E9E70C"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52306CD6" wp14:editId="26CC3957">
                  <wp:extent cx="476250" cy="247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16518E34"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03C09228" wp14:editId="0DB3A9F4">
                  <wp:extent cx="495300" cy="2190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tc>
        <w:tc>
          <w:tcPr>
            <w:tcW w:w="1224" w:type="dxa"/>
            <w:tcBorders>
              <w:top w:val="single" w:sz="6" w:space="0" w:color="000000"/>
              <w:left w:val="single" w:sz="6" w:space="0" w:color="000000"/>
              <w:bottom w:val="single" w:sz="6" w:space="0" w:color="000000"/>
              <w:right w:val="single" w:sz="6" w:space="0" w:color="000000"/>
            </w:tcBorders>
            <w:vAlign w:val="center"/>
          </w:tcPr>
          <w:p w14:paraId="51C9285F"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408BA991" wp14:editId="48F4F4CB">
                  <wp:extent cx="476250" cy="2190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p>
        </w:tc>
      </w:tr>
      <w:tr w:rsidR="00B11C9A" w14:paraId="23113596" w14:textId="77777777" w:rsidTr="00BD3CD4">
        <w:tc>
          <w:tcPr>
            <w:tcW w:w="4590" w:type="dxa"/>
            <w:gridSpan w:val="4"/>
            <w:tcBorders>
              <w:top w:val="single" w:sz="6" w:space="0" w:color="000000"/>
              <w:left w:val="single" w:sz="6" w:space="0" w:color="000000"/>
              <w:bottom w:val="single" w:sz="6" w:space="0" w:color="000000"/>
              <w:right w:val="single" w:sz="6" w:space="0" w:color="000000"/>
            </w:tcBorders>
          </w:tcPr>
          <w:p w14:paraId="0C51617D"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Mean bond dissociation enthalpy / kJ mol</w:t>
            </w:r>
            <w:r>
              <w:rPr>
                <w:rFonts w:ascii="Arial" w:hAnsi="Arial" w:cs="Arial"/>
                <w:sz w:val="20"/>
                <w:szCs w:val="20"/>
                <w:vertAlign w:val="superscript"/>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2915B79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412</w:t>
            </w:r>
          </w:p>
        </w:tc>
        <w:tc>
          <w:tcPr>
            <w:tcW w:w="1224" w:type="dxa"/>
            <w:tcBorders>
              <w:top w:val="single" w:sz="6" w:space="0" w:color="000000"/>
              <w:left w:val="single" w:sz="6" w:space="0" w:color="000000"/>
              <w:bottom w:val="single" w:sz="6" w:space="0" w:color="000000"/>
              <w:right w:val="single" w:sz="6" w:space="0" w:color="000000"/>
            </w:tcBorders>
            <w:vAlign w:val="center"/>
          </w:tcPr>
          <w:p w14:paraId="413060F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348</w:t>
            </w:r>
          </w:p>
        </w:tc>
        <w:tc>
          <w:tcPr>
            <w:tcW w:w="1224" w:type="dxa"/>
            <w:tcBorders>
              <w:top w:val="single" w:sz="6" w:space="0" w:color="000000"/>
              <w:left w:val="single" w:sz="6" w:space="0" w:color="000000"/>
              <w:bottom w:val="single" w:sz="6" w:space="0" w:color="000000"/>
              <w:right w:val="single" w:sz="6" w:space="0" w:color="000000"/>
            </w:tcBorders>
            <w:vAlign w:val="center"/>
          </w:tcPr>
          <w:p w14:paraId="7804A00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360</w:t>
            </w:r>
          </w:p>
        </w:tc>
        <w:tc>
          <w:tcPr>
            <w:tcW w:w="1224" w:type="dxa"/>
            <w:tcBorders>
              <w:top w:val="single" w:sz="6" w:space="0" w:color="000000"/>
              <w:left w:val="single" w:sz="6" w:space="0" w:color="000000"/>
              <w:bottom w:val="single" w:sz="6" w:space="0" w:color="000000"/>
              <w:right w:val="single" w:sz="6" w:space="0" w:color="000000"/>
            </w:tcBorders>
            <w:vAlign w:val="center"/>
          </w:tcPr>
          <w:p w14:paraId="647CCEA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463</w:t>
            </w:r>
          </w:p>
        </w:tc>
      </w:tr>
      <w:tr w:rsidR="00B11C9A" w14:paraId="253A6EA6" w14:textId="77777777" w:rsidTr="00BD3CD4">
        <w:trPr>
          <w:gridAfter w:val="5"/>
          <w:wAfter w:w="6426" w:type="dxa"/>
        </w:trPr>
        <w:tc>
          <w:tcPr>
            <w:tcW w:w="918" w:type="dxa"/>
            <w:tcBorders>
              <w:top w:val="nil"/>
              <w:left w:val="nil"/>
              <w:bottom w:val="nil"/>
              <w:right w:val="nil"/>
            </w:tcBorders>
            <w:vAlign w:val="center"/>
          </w:tcPr>
          <w:p w14:paraId="66418F8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w:t>
            </w:r>
            <w:r>
              <w:rPr>
                <w:rFonts w:ascii="Arial" w:hAnsi="Arial" w:cs="Arial"/>
                <w:b/>
                <w:bCs/>
              </w:rPr>
              <w:t>A</w:t>
            </w:r>
          </w:p>
        </w:tc>
        <w:tc>
          <w:tcPr>
            <w:tcW w:w="1224" w:type="dxa"/>
            <w:tcBorders>
              <w:top w:val="nil"/>
              <w:left w:val="nil"/>
              <w:bottom w:val="nil"/>
              <w:right w:val="nil"/>
            </w:tcBorders>
            <w:vAlign w:val="center"/>
          </w:tcPr>
          <w:p w14:paraId="7C2D5981"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−4751</w:t>
            </w:r>
          </w:p>
        </w:tc>
        <w:tc>
          <w:tcPr>
            <w:tcW w:w="918" w:type="dxa"/>
            <w:tcBorders>
              <w:top w:val="nil"/>
              <w:left w:val="nil"/>
              <w:bottom w:val="nil"/>
              <w:right w:val="nil"/>
            </w:tcBorders>
            <w:vAlign w:val="center"/>
          </w:tcPr>
          <w:p w14:paraId="72CFB40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85FF6C5" wp14:editId="148ADA68">
                  <wp:extent cx="32385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317BF594" w14:textId="77777777" w:rsidTr="00BD3CD4">
        <w:trPr>
          <w:gridAfter w:val="5"/>
          <w:wAfter w:w="6426" w:type="dxa"/>
        </w:trPr>
        <w:tc>
          <w:tcPr>
            <w:tcW w:w="918" w:type="dxa"/>
            <w:tcBorders>
              <w:top w:val="nil"/>
              <w:left w:val="nil"/>
              <w:bottom w:val="nil"/>
              <w:right w:val="nil"/>
            </w:tcBorders>
            <w:vAlign w:val="center"/>
          </w:tcPr>
          <w:p w14:paraId="4DB3A4C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1224" w:type="dxa"/>
            <w:tcBorders>
              <w:top w:val="nil"/>
              <w:left w:val="nil"/>
              <w:bottom w:val="nil"/>
              <w:right w:val="nil"/>
            </w:tcBorders>
            <w:vAlign w:val="center"/>
          </w:tcPr>
          <w:p w14:paraId="7FC460C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−4403</w:t>
            </w:r>
          </w:p>
        </w:tc>
        <w:tc>
          <w:tcPr>
            <w:tcW w:w="918" w:type="dxa"/>
            <w:tcBorders>
              <w:top w:val="nil"/>
              <w:left w:val="nil"/>
              <w:bottom w:val="nil"/>
              <w:right w:val="nil"/>
            </w:tcBorders>
            <w:vAlign w:val="center"/>
          </w:tcPr>
          <w:p w14:paraId="2BC14B8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DE97E8E" wp14:editId="71A8DEF5">
                  <wp:extent cx="32385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1DE165F" w14:textId="77777777" w:rsidTr="00BD3CD4">
        <w:trPr>
          <w:gridAfter w:val="5"/>
          <w:wAfter w:w="6426" w:type="dxa"/>
        </w:trPr>
        <w:tc>
          <w:tcPr>
            <w:tcW w:w="918" w:type="dxa"/>
            <w:tcBorders>
              <w:top w:val="nil"/>
              <w:left w:val="nil"/>
              <w:bottom w:val="nil"/>
              <w:right w:val="nil"/>
            </w:tcBorders>
            <w:vAlign w:val="center"/>
          </w:tcPr>
          <w:p w14:paraId="7B88FFA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1224" w:type="dxa"/>
            <w:tcBorders>
              <w:top w:val="nil"/>
              <w:left w:val="nil"/>
              <w:bottom w:val="nil"/>
              <w:right w:val="nil"/>
            </w:tcBorders>
            <w:vAlign w:val="center"/>
          </w:tcPr>
          <w:p w14:paraId="51C5E35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+4403</w:t>
            </w:r>
          </w:p>
        </w:tc>
        <w:tc>
          <w:tcPr>
            <w:tcW w:w="918" w:type="dxa"/>
            <w:tcBorders>
              <w:top w:val="nil"/>
              <w:left w:val="nil"/>
              <w:bottom w:val="nil"/>
              <w:right w:val="nil"/>
            </w:tcBorders>
            <w:vAlign w:val="center"/>
          </w:tcPr>
          <w:p w14:paraId="2FB084A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67E40E1" wp14:editId="648BFCE2">
                  <wp:extent cx="32385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4A729841" w14:textId="77777777" w:rsidTr="00BD3CD4">
        <w:trPr>
          <w:gridAfter w:val="5"/>
          <w:wAfter w:w="6426" w:type="dxa"/>
        </w:trPr>
        <w:tc>
          <w:tcPr>
            <w:tcW w:w="918" w:type="dxa"/>
            <w:tcBorders>
              <w:top w:val="nil"/>
              <w:left w:val="nil"/>
              <w:bottom w:val="nil"/>
              <w:right w:val="nil"/>
            </w:tcBorders>
            <w:vAlign w:val="center"/>
          </w:tcPr>
          <w:p w14:paraId="600CFF3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1224" w:type="dxa"/>
            <w:tcBorders>
              <w:top w:val="nil"/>
              <w:left w:val="nil"/>
              <w:bottom w:val="nil"/>
              <w:right w:val="nil"/>
            </w:tcBorders>
            <w:vAlign w:val="center"/>
          </w:tcPr>
          <w:p w14:paraId="6DA7F6D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+4751</w:t>
            </w:r>
          </w:p>
        </w:tc>
        <w:tc>
          <w:tcPr>
            <w:tcW w:w="918" w:type="dxa"/>
            <w:tcBorders>
              <w:top w:val="nil"/>
              <w:left w:val="nil"/>
              <w:bottom w:val="nil"/>
              <w:right w:val="nil"/>
            </w:tcBorders>
            <w:vAlign w:val="center"/>
          </w:tcPr>
          <w:p w14:paraId="5FB5545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697161C3" wp14:editId="3DC052C0">
                  <wp:extent cx="32385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2947C3FD"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92F2372"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11FCEED2"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76A54535"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33008204"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54732A30"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41369A99" w14:textId="35889970" w:rsidR="00B11C9A" w:rsidRPr="00CD1510"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Q9.</w:t>
      </w:r>
      <w:r>
        <w:rPr>
          <w:rFonts w:ascii="Arial" w:hAnsi="Arial" w:cs="Arial"/>
          <w:b/>
          <w:bCs/>
          <w:sz w:val="20"/>
          <w:szCs w:val="20"/>
        </w:rPr>
        <w:t xml:space="preserve"> </w:t>
      </w:r>
      <w:r>
        <w:rPr>
          <w:rFonts w:ascii="Arial" w:hAnsi="Arial" w:cs="Arial"/>
        </w:rPr>
        <w:t>Hydrogen is produced by the reaction of methane with steam. The reaction mixture reaches a state of dynamic equilibrium.</w:t>
      </w:r>
    </w:p>
    <w:p w14:paraId="66D5C9AE" w14:textId="77777777" w:rsidR="00B11C9A" w:rsidRDefault="00B11C9A" w:rsidP="00B11C9A">
      <w:pPr>
        <w:widowControl w:val="0"/>
        <w:autoSpaceDE w:val="0"/>
        <w:autoSpaceDN w:val="0"/>
        <w:adjustRightInd w:val="0"/>
        <w:spacing w:before="240" w:after="0" w:line="240" w:lineRule="auto"/>
        <w:jc w:val="center"/>
        <w:rPr>
          <w:rFonts w:ascii="Arial" w:hAnsi="Arial" w:cs="Arial"/>
          <w:sz w:val="20"/>
          <w:szCs w:val="20"/>
          <w:vertAlign w:val="superscript"/>
        </w:rPr>
      </w:pPr>
      <w:r>
        <w:rPr>
          <w:rFonts w:ascii="Arial" w:hAnsi="Arial" w:cs="Arial"/>
        </w:rPr>
        <w:t>CH</w:t>
      </w:r>
      <w:r>
        <w:rPr>
          <w:rFonts w:ascii="Arial" w:hAnsi="Arial" w:cs="Arial"/>
          <w:sz w:val="20"/>
          <w:szCs w:val="20"/>
          <w:vertAlign w:val="subscript"/>
        </w:rPr>
        <w:t>4</w:t>
      </w:r>
      <w:r>
        <w:rPr>
          <w:rFonts w:ascii="Arial" w:hAnsi="Arial" w:cs="Arial"/>
        </w:rPr>
        <w:t>(g) + H</w:t>
      </w:r>
      <w:r>
        <w:rPr>
          <w:rFonts w:ascii="Arial" w:hAnsi="Arial" w:cs="Arial"/>
          <w:sz w:val="20"/>
          <w:szCs w:val="20"/>
          <w:vertAlign w:val="subscript"/>
        </w:rPr>
        <w:t>2</w:t>
      </w:r>
      <w:r>
        <w:rPr>
          <w:rFonts w:ascii="Arial" w:hAnsi="Arial" w:cs="Arial"/>
        </w:rPr>
        <w:t xml:space="preserve">O(g) </w:t>
      </w:r>
      <w:r>
        <w:rPr>
          <w:rFonts w:ascii="Cambria Math" w:hAnsi="Cambria Math" w:cs="Cambria Math"/>
          <w:sz w:val="32"/>
          <w:szCs w:val="32"/>
        </w:rPr>
        <w:t>⇌</w:t>
      </w:r>
      <w:r>
        <w:rPr>
          <w:rFonts w:ascii="Arial" w:hAnsi="Arial" w:cs="Arial"/>
        </w:rPr>
        <w:t xml:space="preserve"> CO(g) + 3H</w:t>
      </w:r>
      <w:r>
        <w:rPr>
          <w:rFonts w:ascii="Arial" w:hAnsi="Arial" w:cs="Arial"/>
          <w:sz w:val="20"/>
          <w:szCs w:val="20"/>
          <w:vertAlign w:val="subscript"/>
        </w:rPr>
        <w:t>2</w:t>
      </w:r>
      <w:r>
        <w:rPr>
          <w:rFonts w:ascii="Arial" w:hAnsi="Arial" w:cs="Arial"/>
        </w:rPr>
        <w:t>(</w:t>
      </w:r>
      <w:proofErr w:type="gramStart"/>
      <w:r>
        <w:rPr>
          <w:rFonts w:ascii="Arial" w:hAnsi="Arial" w:cs="Arial"/>
        </w:rPr>
        <w:t>g)   </w:t>
      </w:r>
      <w:proofErr w:type="gramEnd"/>
      <w:r>
        <w:rPr>
          <w:rFonts w:ascii="Arial" w:hAnsi="Arial" w:cs="Arial"/>
        </w:rPr>
        <w:t>        ∆</w:t>
      </w:r>
      <w:r>
        <w:rPr>
          <w:rFonts w:ascii="Arial" w:hAnsi="Arial" w:cs="Arial"/>
          <w:i/>
          <w:iCs/>
        </w:rPr>
        <w:t>H</w:t>
      </w:r>
      <w:r>
        <w:rPr>
          <w:rFonts w:ascii="Arial" w:hAnsi="Arial" w:cs="Arial"/>
        </w:rPr>
        <w:t xml:space="preserve"> = +206 kJ mol</w:t>
      </w:r>
      <w:r>
        <w:rPr>
          <w:rFonts w:ascii="Arial" w:hAnsi="Arial" w:cs="Arial"/>
          <w:sz w:val="20"/>
          <w:szCs w:val="20"/>
          <w:vertAlign w:val="superscript"/>
        </w:rPr>
        <w:t>−1</w:t>
      </w:r>
    </w:p>
    <w:p w14:paraId="32A6F9D8"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Some enthalpy data is given in the table.</w:t>
      </w:r>
    </w:p>
    <w:p w14:paraId="4ACBA0F2"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1224"/>
        <w:gridCol w:w="1224"/>
        <w:gridCol w:w="1224"/>
        <w:gridCol w:w="1680"/>
      </w:tblGrid>
      <w:tr w:rsidR="00B11C9A" w14:paraId="3F6959C2" w14:textId="77777777" w:rsidTr="00BD3CD4">
        <w:tc>
          <w:tcPr>
            <w:tcW w:w="1836" w:type="dxa"/>
            <w:tcBorders>
              <w:top w:val="single" w:sz="6" w:space="0" w:color="000000"/>
              <w:left w:val="single" w:sz="6" w:space="0" w:color="000000"/>
              <w:bottom w:val="single" w:sz="6" w:space="0" w:color="000000"/>
              <w:right w:val="single" w:sz="6" w:space="0" w:color="000000"/>
            </w:tcBorders>
            <w:vAlign w:val="center"/>
          </w:tcPr>
          <w:p w14:paraId="00EA36B7"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Bond</w:t>
            </w:r>
          </w:p>
        </w:tc>
        <w:tc>
          <w:tcPr>
            <w:tcW w:w="1224" w:type="dxa"/>
            <w:tcBorders>
              <w:top w:val="single" w:sz="6" w:space="0" w:color="000000"/>
              <w:left w:val="single" w:sz="6" w:space="0" w:color="000000"/>
              <w:bottom w:val="single" w:sz="6" w:space="0" w:color="000000"/>
              <w:right w:val="single" w:sz="6" w:space="0" w:color="000000"/>
            </w:tcBorders>
            <w:vAlign w:val="center"/>
          </w:tcPr>
          <w:p w14:paraId="3441B2F1"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C–H</w:t>
            </w:r>
          </w:p>
        </w:tc>
        <w:tc>
          <w:tcPr>
            <w:tcW w:w="1224" w:type="dxa"/>
            <w:tcBorders>
              <w:top w:val="single" w:sz="6" w:space="0" w:color="000000"/>
              <w:left w:val="single" w:sz="6" w:space="0" w:color="000000"/>
              <w:bottom w:val="single" w:sz="6" w:space="0" w:color="000000"/>
              <w:right w:val="single" w:sz="6" w:space="0" w:color="000000"/>
            </w:tcBorders>
            <w:vAlign w:val="center"/>
          </w:tcPr>
          <w:p w14:paraId="577AA4B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O–H</w:t>
            </w:r>
          </w:p>
        </w:tc>
        <w:tc>
          <w:tcPr>
            <w:tcW w:w="1224" w:type="dxa"/>
            <w:tcBorders>
              <w:top w:val="single" w:sz="6" w:space="0" w:color="000000"/>
              <w:left w:val="single" w:sz="6" w:space="0" w:color="000000"/>
              <w:bottom w:val="single" w:sz="6" w:space="0" w:color="000000"/>
              <w:right w:val="single" w:sz="6" w:space="0" w:color="000000"/>
            </w:tcBorders>
            <w:vAlign w:val="center"/>
          </w:tcPr>
          <w:p w14:paraId="170CD0D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H–H</w:t>
            </w:r>
          </w:p>
        </w:tc>
        <w:tc>
          <w:tcPr>
            <w:tcW w:w="1680" w:type="dxa"/>
            <w:tcBorders>
              <w:top w:val="single" w:sz="6" w:space="0" w:color="000000"/>
              <w:left w:val="single" w:sz="6" w:space="0" w:color="000000"/>
              <w:bottom w:val="single" w:sz="6" w:space="0" w:color="000000"/>
              <w:right w:val="single" w:sz="6" w:space="0" w:color="000000"/>
            </w:tcBorders>
            <w:vAlign w:val="center"/>
          </w:tcPr>
          <w:p w14:paraId="61B387B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C≡H</w:t>
            </w:r>
          </w:p>
        </w:tc>
      </w:tr>
      <w:tr w:rsidR="00B11C9A" w14:paraId="53147ACC" w14:textId="77777777" w:rsidTr="00BD3CD4">
        <w:tc>
          <w:tcPr>
            <w:tcW w:w="1836" w:type="dxa"/>
            <w:tcBorders>
              <w:top w:val="single" w:sz="6" w:space="0" w:color="000000"/>
              <w:left w:val="single" w:sz="6" w:space="0" w:color="000000"/>
              <w:bottom w:val="single" w:sz="6" w:space="0" w:color="000000"/>
              <w:right w:val="single" w:sz="6" w:space="0" w:color="000000"/>
            </w:tcBorders>
            <w:vAlign w:val="center"/>
          </w:tcPr>
          <w:p w14:paraId="47A533C1" w14:textId="77777777" w:rsidR="00B11C9A" w:rsidRDefault="00B11C9A" w:rsidP="00BD3CD4">
            <w:pPr>
              <w:widowControl w:val="0"/>
              <w:autoSpaceDE w:val="0"/>
              <w:autoSpaceDN w:val="0"/>
              <w:adjustRightInd w:val="0"/>
              <w:spacing w:after="0" w:line="240" w:lineRule="auto"/>
              <w:jc w:val="center"/>
              <w:rPr>
                <w:rFonts w:ascii="Arial" w:hAnsi="Arial" w:cs="Arial"/>
                <w:b/>
                <w:bCs/>
                <w:sz w:val="20"/>
                <w:szCs w:val="20"/>
                <w:vertAlign w:val="superscript"/>
              </w:rPr>
            </w:pPr>
            <w:r>
              <w:rPr>
                <w:rFonts w:ascii="Arial" w:hAnsi="Arial" w:cs="Arial"/>
                <w:b/>
                <w:bCs/>
              </w:rPr>
              <w:t xml:space="preserve">Bond enthalpy / </w:t>
            </w:r>
            <w:r>
              <w:rPr>
                <w:rFonts w:ascii="Arial" w:hAnsi="Arial" w:cs="Arial"/>
                <w:b/>
                <w:bCs/>
              </w:rPr>
              <w:br/>
              <w:t>kJ mol</w:t>
            </w:r>
            <w:r>
              <w:rPr>
                <w:rFonts w:ascii="Arial" w:hAnsi="Arial" w:cs="Arial"/>
                <w:b/>
                <w:bCs/>
                <w:sz w:val="20"/>
                <w:szCs w:val="20"/>
                <w:vertAlign w:val="superscript"/>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27BF4982"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413</w:t>
            </w:r>
          </w:p>
        </w:tc>
        <w:tc>
          <w:tcPr>
            <w:tcW w:w="1224" w:type="dxa"/>
            <w:tcBorders>
              <w:top w:val="single" w:sz="6" w:space="0" w:color="000000"/>
              <w:left w:val="single" w:sz="6" w:space="0" w:color="000000"/>
              <w:bottom w:val="single" w:sz="6" w:space="0" w:color="000000"/>
              <w:right w:val="single" w:sz="6" w:space="0" w:color="000000"/>
            </w:tcBorders>
            <w:vAlign w:val="center"/>
          </w:tcPr>
          <w:p w14:paraId="7073C442"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463</w:t>
            </w:r>
          </w:p>
        </w:tc>
        <w:tc>
          <w:tcPr>
            <w:tcW w:w="1224" w:type="dxa"/>
            <w:tcBorders>
              <w:top w:val="single" w:sz="6" w:space="0" w:color="000000"/>
              <w:left w:val="single" w:sz="6" w:space="0" w:color="000000"/>
              <w:bottom w:val="single" w:sz="6" w:space="0" w:color="000000"/>
              <w:right w:val="single" w:sz="6" w:space="0" w:color="000000"/>
            </w:tcBorders>
            <w:vAlign w:val="center"/>
          </w:tcPr>
          <w:p w14:paraId="243D157C"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436</w:t>
            </w:r>
          </w:p>
        </w:tc>
        <w:tc>
          <w:tcPr>
            <w:tcW w:w="1680" w:type="dxa"/>
            <w:tcBorders>
              <w:top w:val="single" w:sz="6" w:space="0" w:color="000000"/>
              <w:left w:val="single" w:sz="6" w:space="0" w:color="000000"/>
              <w:bottom w:val="single" w:sz="6" w:space="0" w:color="000000"/>
              <w:right w:val="single" w:sz="6" w:space="0" w:color="000000"/>
            </w:tcBorders>
            <w:vAlign w:val="center"/>
          </w:tcPr>
          <w:p w14:paraId="566DF31D"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rPr>
              <w:t>To be calculated</w:t>
            </w:r>
          </w:p>
        </w:tc>
      </w:tr>
    </w:tbl>
    <w:p w14:paraId="53B7C717"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Use the information in the table and the stated enthalpy change to calculate the missing bond enthalpy.</w:t>
      </w:r>
    </w:p>
    <w:tbl>
      <w:tblPr>
        <w:tblW w:w="0" w:type="auto"/>
        <w:tblInd w:w="585" w:type="dxa"/>
        <w:tblLayout w:type="fixed"/>
        <w:tblCellMar>
          <w:left w:w="15" w:type="dxa"/>
          <w:right w:w="15" w:type="dxa"/>
        </w:tblCellMar>
        <w:tblLook w:val="0000" w:firstRow="0" w:lastRow="0" w:firstColumn="0" w:lastColumn="0" w:noHBand="0" w:noVBand="0"/>
      </w:tblPr>
      <w:tblGrid>
        <w:gridCol w:w="306"/>
        <w:gridCol w:w="2448"/>
        <w:gridCol w:w="918"/>
      </w:tblGrid>
      <w:tr w:rsidR="00B11C9A" w14:paraId="0F49CA1B" w14:textId="77777777" w:rsidTr="00BD3CD4">
        <w:tc>
          <w:tcPr>
            <w:tcW w:w="306" w:type="dxa"/>
            <w:tcBorders>
              <w:top w:val="nil"/>
              <w:left w:val="nil"/>
              <w:bottom w:val="nil"/>
              <w:right w:val="nil"/>
            </w:tcBorders>
            <w:vAlign w:val="center"/>
          </w:tcPr>
          <w:p w14:paraId="4C5D952C"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rPr>
              <w:t> </w:t>
            </w:r>
            <w:r>
              <w:rPr>
                <w:rFonts w:ascii="Arial" w:hAnsi="Arial" w:cs="Arial"/>
                <w:b/>
                <w:bCs/>
              </w:rPr>
              <w:t>A</w:t>
            </w:r>
          </w:p>
        </w:tc>
        <w:tc>
          <w:tcPr>
            <w:tcW w:w="2448" w:type="dxa"/>
            <w:tcBorders>
              <w:top w:val="nil"/>
              <w:left w:val="nil"/>
              <w:bottom w:val="nil"/>
              <w:right w:val="nil"/>
            </w:tcBorders>
            <w:vAlign w:val="center"/>
          </w:tcPr>
          <w:p w14:paraId="3D308E5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234</w:t>
            </w:r>
          </w:p>
        </w:tc>
        <w:tc>
          <w:tcPr>
            <w:tcW w:w="918" w:type="dxa"/>
            <w:tcBorders>
              <w:top w:val="nil"/>
              <w:left w:val="nil"/>
              <w:bottom w:val="nil"/>
              <w:right w:val="nil"/>
            </w:tcBorders>
            <w:vAlign w:val="center"/>
          </w:tcPr>
          <w:p w14:paraId="0AD1021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16337295" wp14:editId="4EBF8802">
                  <wp:extent cx="32385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F9EC596" w14:textId="77777777" w:rsidTr="00BD3CD4">
        <w:tc>
          <w:tcPr>
            <w:tcW w:w="306" w:type="dxa"/>
            <w:tcBorders>
              <w:top w:val="nil"/>
              <w:left w:val="nil"/>
              <w:bottom w:val="nil"/>
              <w:right w:val="nil"/>
            </w:tcBorders>
            <w:vAlign w:val="center"/>
          </w:tcPr>
          <w:p w14:paraId="1CDB258F"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2448" w:type="dxa"/>
            <w:tcBorders>
              <w:top w:val="nil"/>
              <w:left w:val="nil"/>
              <w:bottom w:val="nil"/>
              <w:right w:val="nil"/>
            </w:tcBorders>
            <w:vAlign w:val="center"/>
          </w:tcPr>
          <w:p w14:paraId="1E3C97D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1064</w:t>
            </w:r>
          </w:p>
        </w:tc>
        <w:tc>
          <w:tcPr>
            <w:tcW w:w="918" w:type="dxa"/>
            <w:tcBorders>
              <w:top w:val="nil"/>
              <w:left w:val="nil"/>
              <w:bottom w:val="nil"/>
              <w:right w:val="nil"/>
            </w:tcBorders>
            <w:vAlign w:val="center"/>
          </w:tcPr>
          <w:p w14:paraId="159927F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4D19250" wp14:editId="16E6DBE2">
                  <wp:extent cx="32385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32FCFE1" w14:textId="77777777" w:rsidTr="00BD3CD4">
        <w:tc>
          <w:tcPr>
            <w:tcW w:w="306" w:type="dxa"/>
            <w:tcBorders>
              <w:top w:val="nil"/>
              <w:left w:val="nil"/>
              <w:bottom w:val="nil"/>
              <w:right w:val="nil"/>
            </w:tcBorders>
            <w:vAlign w:val="center"/>
          </w:tcPr>
          <w:p w14:paraId="790ECE5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2448" w:type="dxa"/>
            <w:tcBorders>
              <w:top w:val="nil"/>
              <w:left w:val="nil"/>
              <w:bottom w:val="nil"/>
              <w:right w:val="nil"/>
            </w:tcBorders>
            <w:vAlign w:val="center"/>
          </w:tcPr>
          <w:p w14:paraId="480E4741"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1476</w:t>
            </w:r>
          </w:p>
        </w:tc>
        <w:tc>
          <w:tcPr>
            <w:tcW w:w="918" w:type="dxa"/>
            <w:tcBorders>
              <w:top w:val="nil"/>
              <w:left w:val="nil"/>
              <w:bottom w:val="nil"/>
              <w:right w:val="nil"/>
            </w:tcBorders>
            <w:vAlign w:val="center"/>
          </w:tcPr>
          <w:p w14:paraId="66D0614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318E3841" wp14:editId="3810F692">
                  <wp:extent cx="32385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D081BE4" w14:textId="77777777" w:rsidTr="00BD3CD4">
        <w:tc>
          <w:tcPr>
            <w:tcW w:w="306" w:type="dxa"/>
            <w:tcBorders>
              <w:top w:val="nil"/>
              <w:left w:val="nil"/>
              <w:bottom w:val="nil"/>
              <w:right w:val="nil"/>
            </w:tcBorders>
            <w:vAlign w:val="center"/>
          </w:tcPr>
          <w:p w14:paraId="3C46DFB4"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2448" w:type="dxa"/>
            <w:tcBorders>
              <w:top w:val="nil"/>
              <w:left w:val="nil"/>
              <w:bottom w:val="nil"/>
              <w:right w:val="nil"/>
            </w:tcBorders>
            <w:vAlign w:val="center"/>
          </w:tcPr>
          <w:p w14:paraId="0600C4A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1936</w:t>
            </w:r>
          </w:p>
        </w:tc>
        <w:tc>
          <w:tcPr>
            <w:tcW w:w="918" w:type="dxa"/>
            <w:tcBorders>
              <w:top w:val="nil"/>
              <w:left w:val="nil"/>
              <w:bottom w:val="nil"/>
              <w:right w:val="nil"/>
            </w:tcBorders>
            <w:vAlign w:val="center"/>
          </w:tcPr>
          <w:p w14:paraId="6683E57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DD01A86" wp14:editId="33967E91">
                  <wp:extent cx="32385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6B22E31A"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346F3E3A"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B11C9A" w14:paraId="32DBC979" w14:textId="77777777" w:rsidTr="00BD3CD4">
        <w:tc>
          <w:tcPr>
            <w:tcW w:w="10456" w:type="dxa"/>
            <w:shd w:val="clear" w:color="auto" w:fill="F7CAAC" w:themeFill="accent2" w:themeFillTint="66"/>
          </w:tcPr>
          <w:p w14:paraId="2AB3128F" w14:textId="77777777" w:rsidR="00B11C9A" w:rsidRPr="00DF2DFA" w:rsidRDefault="00B11C9A" w:rsidP="00BD3CD4">
            <w:pPr>
              <w:tabs>
                <w:tab w:val="left" w:pos="2505"/>
              </w:tabs>
              <w:jc w:val="center"/>
              <w:rPr>
                <w:rFonts w:ascii="Arial" w:hAnsi="Arial" w:cs="Arial"/>
                <w:b/>
                <w:sz w:val="24"/>
              </w:rPr>
            </w:pPr>
            <w:r w:rsidRPr="00DF2DFA">
              <w:rPr>
                <w:rFonts w:ascii="Arial" w:hAnsi="Arial" w:cs="Arial"/>
                <w:b/>
                <w:sz w:val="24"/>
              </w:rPr>
              <w:t>Kinetics</w:t>
            </w:r>
          </w:p>
        </w:tc>
      </w:tr>
    </w:tbl>
    <w:p w14:paraId="34CCF269" w14:textId="77777777" w:rsidR="00B11C9A" w:rsidRDefault="00B11C9A" w:rsidP="00B11C9A">
      <w:pPr>
        <w:tabs>
          <w:tab w:val="left" w:pos="2505"/>
        </w:tabs>
      </w:pPr>
    </w:p>
    <w:p w14:paraId="357C7C9D"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03C55E0B" w14:textId="77777777" w:rsidR="00B11C9A" w:rsidRPr="00DF2DFA" w:rsidRDefault="00B11C9A" w:rsidP="00B11C9A">
      <w:pPr>
        <w:rPr>
          <w:rFonts w:ascii="Arial" w:hAnsi="Arial" w:cs="Arial"/>
          <w:b/>
          <w:sz w:val="24"/>
        </w:rPr>
      </w:pPr>
      <w:r>
        <w:rPr>
          <w:rFonts w:ascii="Arial" w:hAnsi="Arial" w:cs="Arial"/>
          <w:b/>
          <w:bCs/>
          <w:color w:val="000000"/>
          <w:sz w:val="27"/>
          <w:szCs w:val="27"/>
        </w:rPr>
        <w:t>Q7.</w:t>
      </w:r>
      <w:r>
        <w:rPr>
          <w:rFonts w:ascii="Arial" w:hAnsi="Arial" w:cs="Arial"/>
          <w:b/>
          <w:sz w:val="24"/>
        </w:rPr>
        <w:t xml:space="preserve"> </w:t>
      </w:r>
      <w:r>
        <w:rPr>
          <w:rFonts w:ascii="Arial" w:hAnsi="Arial" w:cs="Arial"/>
        </w:rPr>
        <w:t>When sodium thiosulfate solution reacts with dilute hydrochloric acid, the solution becomes cloudy.</w:t>
      </w:r>
    </w:p>
    <w:p w14:paraId="45B578A7"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The equation for the reaction is:</w:t>
      </w:r>
    </w:p>
    <w:p w14:paraId="5DE28265"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rPr>
        <w:t>Na</w:t>
      </w:r>
      <w:r>
        <w:rPr>
          <w:rFonts w:ascii="Arial" w:hAnsi="Arial" w:cs="Arial"/>
          <w:sz w:val="20"/>
          <w:szCs w:val="20"/>
          <w:vertAlign w:val="subscript"/>
        </w:rPr>
        <w:t>2</w:t>
      </w:r>
      <w:r>
        <w:rPr>
          <w:rFonts w:ascii="Arial" w:hAnsi="Arial" w:cs="Arial"/>
        </w:rPr>
        <w:t>S</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3</w:t>
      </w:r>
      <w:r>
        <w:rPr>
          <w:rFonts w:ascii="Arial" w:hAnsi="Arial" w:cs="Arial"/>
        </w:rPr>
        <w:t>(</w:t>
      </w:r>
      <w:proofErr w:type="spellStart"/>
      <w:r>
        <w:rPr>
          <w:rFonts w:ascii="Arial" w:hAnsi="Arial" w:cs="Arial"/>
        </w:rPr>
        <w:t>aq</w:t>
      </w:r>
      <w:proofErr w:type="spellEnd"/>
      <w:r>
        <w:rPr>
          <w:rFonts w:ascii="Arial" w:hAnsi="Arial" w:cs="Arial"/>
        </w:rPr>
        <w:t>)</w:t>
      </w:r>
      <w:r>
        <w:rPr>
          <w:rFonts w:ascii="Arial" w:hAnsi="Arial" w:cs="Arial"/>
        </w:rPr>
        <w:t> </w:t>
      </w:r>
      <w:r>
        <w:rPr>
          <w:rFonts w:ascii="Arial" w:hAnsi="Arial" w:cs="Arial"/>
        </w:rPr>
        <w:t>+</w:t>
      </w:r>
      <w:r>
        <w:rPr>
          <w:rFonts w:ascii="Arial" w:hAnsi="Arial" w:cs="Arial"/>
        </w:rPr>
        <w:t> </w:t>
      </w:r>
      <w:r>
        <w:rPr>
          <w:rFonts w:ascii="Arial" w:hAnsi="Arial" w:cs="Arial"/>
        </w:rPr>
        <w:t>2 HCl(</w:t>
      </w:r>
      <w:proofErr w:type="spellStart"/>
      <w:r>
        <w:rPr>
          <w:rFonts w:ascii="Arial" w:hAnsi="Arial" w:cs="Arial"/>
        </w:rPr>
        <w:t>aq</w:t>
      </w:r>
      <w:proofErr w:type="spellEnd"/>
      <w:r>
        <w:rPr>
          <w:rFonts w:ascii="Arial" w:hAnsi="Arial" w:cs="Arial"/>
        </w:rPr>
        <w:t>)</w:t>
      </w:r>
      <w:r>
        <w:rPr>
          <w:rFonts w:ascii="Arial" w:hAnsi="Arial" w:cs="Arial"/>
        </w:rPr>
        <w:t> </w:t>
      </w:r>
      <w:r>
        <w:rPr>
          <w:rFonts w:ascii="Cambria Math" w:hAnsi="Cambria Math" w:cs="Cambria Math"/>
        </w:rPr>
        <w:t>⟶</w:t>
      </w:r>
      <w:r>
        <w:rPr>
          <w:rFonts w:ascii="Arial" w:hAnsi="Arial" w:cs="Arial"/>
        </w:rPr>
        <w:t> </w:t>
      </w:r>
      <w:r>
        <w:rPr>
          <w:rFonts w:ascii="Arial" w:hAnsi="Arial" w:cs="Arial"/>
        </w:rPr>
        <w:t>2 NaCl(</w:t>
      </w:r>
      <w:proofErr w:type="spellStart"/>
      <w:r>
        <w:rPr>
          <w:rFonts w:ascii="Arial" w:hAnsi="Arial" w:cs="Arial"/>
        </w:rPr>
        <w:t>aq</w:t>
      </w:r>
      <w:proofErr w:type="spellEnd"/>
      <w:r>
        <w:rPr>
          <w:rFonts w:ascii="Arial" w:hAnsi="Arial" w:cs="Arial"/>
        </w:rPr>
        <w:t>)</w:t>
      </w:r>
      <w:r>
        <w:rPr>
          <w:rFonts w:ascii="Arial" w:hAnsi="Arial" w:cs="Arial"/>
        </w:rPr>
        <w:t> </w:t>
      </w:r>
      <w:r>
        <w:rPr>
          <w:rFonts w:ascii="Arial" w:hAnsi="Arial" w:cs="Arial"/>
        </w:rPr>
        <w:t>+</w:t>
      </w:r>
      <w:r>
        <w:rPr>
          <w:rFonts w:ascii="Arial" w:hAnsi="Arial" w:cs="Arial"/>
        </w:rPr>
        <w:t> </w:t>
      </w:r>
      <w:r>
        <w:rPr>
          <w:rFonts w:ascii="Arial" w:hAnsi="Arial" w:cs="Arial"/>
        </w:rPr>
        <w:t>SO</w:t>
      </w:r>
      <w:r>
        <w:rPr>
          <w:rFonts w:ascii="Arial" w:hAnsi="Arial" w:cs="Arial"/>
          <w:sz w:val="20"/>
          <w:szCs w:val="20"/>
          <w:vertAlign w:val="subscript"/>
        </w:rPr>
        <w:t>2</w:t>
      </w:r>
      <w:r>
        <w:rPr>
          <w:rFonts w:ascii="Arial" w:hAnsi="Arial" w:cs="Arial"/>
        </w:rPr>
        <w:t>(g)</w:t>
      </w:r>
      <w:r>
        <w:rPr>
          <w:rFonts w:ascii="Arial" w:hAnsi="Arial" w:cs="Arial"/>
        </w:rPr>
        <w:t> </w:t>
      </w:r>
      <w:r>
        <w:rPr>
          <w:rFonts w:ascii="Arial" w:hAnsi="Arial" w:cs="Arial"/>
        </w:rPr>
        <w:t>+</w:t>
      </w:r>
      <w:r>
        <w:rPr>
          <w:rFonts w:ascii="Arial" w:hAnsi="Arial" w:cs="Arial"/>
        </w:rPr>
        <w:t> </w:t>
      </w:r>
      <w:r>
        <w:rPr>
          <w:rFonts w:ascii="Arial" w:hAnsi="Arial" w:cs="Arial"/>
        </w:rPr>
        <w:t>H</w:t>
      </w:r>
      <w:r>
        <w:rPr>
          <w:rFonts w:ascii="Arial" w:hAnsi="Arial" w:cs="Arial"/>
          <w:sz w:val="20"/>
          <w:szCs w:val="20"/>
          <w:vertAlign w:val="subscript"/>
        </w:rPr>
        <w:t>2</w:t>
      </w:r>
      <w:r>
        <w:rPr>
          <w:rFonts w:ascii="Arial" w:hAnsi="Arial" w:cs="Arial"/>
        </w:rPr>
        <w:t>O(l)</w:t>
      </w:r>
      <w:r>
        <w:rPr>
          <w:rFonts w:ascii="Arial" w:hAnsi="Arial" w:cs="Arial"/>
        </w:rPr>
        <w:t> </w:t>
      </w:r>
      <w:r>
        <w:rPr>
          <w:rFonts w:ascii="Arial" w:hAnsi="Arial" w:cs="Arial"/>
        </w:rPr>
        <w:t>+</w:t>
      </w:r>
      <w:r>
        <w:rPr>
          <w:rFonts w:ascii="Arial" w:hAnsi="Arial" w:cs="Arial"/>
        </w:rPr>
        <w:t> </w:t>
      </w:r>
      <w:r>
        <w:rPr>
          <w:rFonts w:ascii="Arial" w:hAnsi="Arial" w:cs="Arial"/>
        </w:rPr>
        <w:t>S(s)</w:t>
      </w:r>
    </w:p>
    <w:p w14:paraId="55B153D4"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Some students used this reaction to investigate the effect of concentration on rate of reaction. The table shows the students’ results.</w:t>
      </w:r>
    </w:p>
    <w:tbl>
      <w:tblPr>
        <w:tblW w:w="0" w:type="auto"/>
        <w:tblInd w:w="1155" w:type="dxa"/>
        <w:tblLayout w:type="fixed"/>
        <w:tblCellMar>
          <w:left w:w="15" w:type="dxa"/>
          <w:right w:w="15" w:type="dxa"/>
        </w:tblCellMar>
        <w:tblLook w:val="0000" w:firstRow="0" w:lastRow="0" w:firstColumn="0" w:lastColumn="0" w:noHBand="0" w:noVBand="0"/>
      </w:tblPr>
      <w:tblGrid>
        <w:gridCol w:w="3940"/>
        <w:gridCol w:w="3544"/>
      </w:tblGrid>
      <w:tr w:rsidR="00B11C9A" w14:paraId="50E40B8A" w14:textId="77777777" w:rsidTr="00BD3CD4">
        <w:tc>
          <w:tcPr>
            <w:tcW w:w="3940" w:type="dxa"/>
            <w:tcBorders>
              <w:top w:val="single" w:sz="6" w:space="0" w:color="000000"/>
              <w:left w:val="single" w:sz="6" w:space="0" w:color="000000"/>
              <w:bottom w:val="single" w:sz="6" w:space="0" w:color="000000"/>
              <w:right w:val="single" w:sz="6" w:space="0" w:color="000000"/>
            </w:tcBorders>
            <w:vAlign w:val="center"/>
          </w:tcPr>
          <w:p w14:paraId="0EE9BE84"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sz w:val="20"/>
                <w:szCs w:val="20"/>
                <w:vertAlign w:val="superscript"/>
              </w:rPr>
            </w:pPr>
            <w:r>
              <w:rPr>
                <w:rFonts w:ascii="Arial" w:hAnsi="Arial" w:cs="Arial"/>
              </w:rPr>
              <w:t> </w:t>
            </w:r>
            <w:r>
              <w:rPr>
                <w:rFonts w:ascii="Arial" w:hAnsi="Arial" w:cs="Arial"/>
                <w:b/>
                <w:bCs/>
              </w:rPr>
              <w:t>Concentration of sodium thiosulfate solution in mol / dm</w:t>
            </w:r>
            <w:r>
              <w:rPr>
                <w:rFonts w:ascii="Arial" w:hAnsi="Arial" w:cs="Arial"/>
                <w:b/>
                <w:bCs/>
                <w:sz w:val="20"/>
                <w:szCs w:val="20"/>
                <w:vertAlign w:val="superscript"/>
              </w:rPr>
              <w:t>3</w:t>
            </w:r>
          </w:p>
        </w:tc>
        <w:tc>
          <w:tcPr>
            <w:tcW w:w="3544" w:type="dxa"/>
            <w:tcBorders>
              <w:top w:val="single" w:sz="6" w:space="0" w:color="000000"/>
              <w:left w:val="single" w:sz="6" w:space="0" w:color="000000"/>
              <w:bottom w:val="single" w:sz="6" w:space="0" w:color="000000"/>
              <w:right w:val="single" w:sz="6" w:space="0" w:color="000000"/>
            </w:tcBorders>
            <w:vAlign w:val="center"/>
          </w:tcPr>
          <w:p w14:paraId="383E80E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for cross to become no longer visible in s</w:t>
            </w:r>
          </w:p>
        </w:tc>
      </w:tr>
      <w:tr w:rsidR="00B11C9A" w14:paraId="37C957EC"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579B7D01"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0.020</w:t>
            </w:r>
          </w:p>
        </w:tc>
        <w:tc>
          <w:tcPr>
            <w:tcW w:w="3544" w:type="dxa"/>
            <w:tcBorders>
              <w:top w:val="single" w:sz="6" w:space="0" w:color="000000"/>
              <w:left w:val="single" w:sz="6" w:space="0" w:color="000000"/>
              <w:bottom w:val="single" w:sz="6" w:space="0" w:color="000000"/>
              <w:right w:val="single" w:sz="6" w:space="0" w:color="000000"/>
            </w:tcBorders>
            <w:vAlign w:val="center"/>
          </w:tcPr>
          <w:p w14:paraId="0317815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170</w:t>
            </w:r>
          </w:p>
        </w:tc>
      </w:tr>
      <w:tr w:rsidR="00B11C9A" w14:paraId="0C067B45"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423EBB7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0.040</w:t>
            </w:r>
          </w:p>
        </w:tc>
        <w:tc>
          <w:tcPr>
            <w:tcW w:w="3544" w:type="dxa"/>
            <w:tcBorders>
              <w:top w:val="single" w:sz="6" w:space="0" w:color="000000"/>
              <w:left w:val="single" w:sz="6" w:space="0" w:color="000000"/>
              <w:bottom w:val="single" w:sz="6" w:space="0" w:color="000000"/>
              <w:right w:val="single" w:sz="6" w:space="0" w:color="000000"/>
            </w:tcBorders>
            <w:vAlign w:val="center"/>
          </w:tcPr>
          <w:p w14:paraId="7BABE1E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90</w:t>
            </w:r>
          </w:p>
        </w:tc>
      </w:tr>
      <w:tr w:rsidR="00B11C9A" w14:paraId="1EECA258"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6FB3AE7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0.060</w:t>
            </w:r>
          </w:p>
        </w:tc>
        <w:tc>
          <w:tcPr>
            <w:tcW w:w="3544" w:type="dxa"/>
            <w:tcBorders>
              <w:top w:val="single" w:sz="6" w:space="0" w:color="000000"/>
              <w:left w:val="single" w:sz="6" w:space="0" w:color="000000"/>
              <w:bottom w:val="single" w:sz="6" w:space="0" w:color="000000"/>
              <w:right w:val="single" w:sz="6" w:space="0" w:color="000000"/>
            </w:tcBorders>
            <w:vAlign w:val="center"/>
          </w:tcPr>
          <w:p w14:paraId="5B386E4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82</w:t>
            </w:r>
          </w:p>
        </w:tc>
      </w:tr>
      <w:tr w:rsidR="00B11C9A" w14:paraId="55F4C104"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771CD50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0.080</w:t>
            </w:r>
          </w:p>
        </w:tc>
        <w:tc>
          <w:tcPr>
            <w:tcW w:w="3544" w:type="dxa"/>
            <w:tcBorders>
              <w:top w:val="single" w:sz="6" w:space="0" w:color="000000"/>
              <w:left w:val="single" w:sz="6" w:space="0" w:color="000000"/>
              <w:bottom w:val="single" w:sz="6" w:space="0" w:color="000000"/>
              <w:right w:val="single" w:sz="6" w:space="0" w:color="000000"/>
            </w:tcBorders>
            <w:vAlign w:val="center"/>
          </w:tcPr>
          <w:p w14:paraId="2826075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42</w:t>
            </w:r>
          </w:p>
        </w:tc>
      </w:tr>
      <w:tr w:rsidR="00B11C9A" w14:paraId="0CB3B347"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299D8E9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0.100</w:t>
            </w:r>
          </w:p>
        </w:tc>
        <w:tc>
          <w:tcPr>
            <w:tcW w:w="3544" w:type="dxa"/>
            <w:tcBorders>
              <w:top w:val="single" w:sz="6" w:space="0" w:color="000000"/>
              <w:left w:val="single" w:sz="6" w:space="0" w:color="000000"/>
              <w:bottom w:val="single" w:sz="6" w:space="0" w:color="000000"/>
              <w:right w:val="single" w:sz="6" w:space="0" w:color="000000"/>
            </w:tcBorders>
            <w:vAlign w:val="center"/>
          </w:tcPr>
          <w:p w14:paraId="1C7341E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34</w:t>
            </w:r>
          </w:p>
        </w:tc>
      </w:tr>
      <w:tr w:rsidR="00B11C9A" w14:paraId="36FB9B97"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64F1706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0.120</w:t>
            </w:r>
          </w:p>
        </w:tc>
        <w:tc>
          <w:tcPr>
            <w:tcW w:w="3544" w:type="dxa"/>
            <w:tcBorders>
              <w:top w:val="single" w:sz="6" w:space="0" w:color="000000"/>
              <w:left w:val="single" w:sz="6" w:space="0" w:color="000000"/>
              <w:bottom w:val="single" w:sz="6" w:space="0" w:color="000000"/>
              <w:right w:val="single" w:sz="6" w:space="0" w:color="000000"/>
            </w:tcBorders>
            <w:vAlign w:val="center"/>
          </w:tcPr>
          <w:p w14:paraId="1D71EF7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r w:rsidR="00B11C9A" w14:paraId="1A9C2652" w14:textId="77777777" w:rsidTr="00BD3CD4">
        <w:trPr>
          <w:trHeight w:hRule="exact" w:val="397"/>
        </w:trPr>
        <w:tc>
          <w:tcPr>
            <w:tcW w:w="3940" w:type="dxa"/>
            <w:tcBorders>
              <w:top w:val="single" w:sz="6" w:space="0" w:color="000000"/>
              <w:left w:val="single" w:sz="6" w:space="0" w:color="000000"/>
              <w:bottom w:val="single" w:sz="6" w:space="0" w:color="000000"/>
              <w:right w:val="single" w:sz="6" w:space="0" w:color="000000"/>
            </w:tcBorders>
            <w:vAlign w:val="center"/>
          </w:tcPr>
          <w:p w14:paraId="6D8CCC0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0.140</w:t>
            </w:r>
          </w:p>
        </w:tc>
        <w:tc>
          <w:tcPr>
            <w:tcW w:w="3544" w:type="dxa"/>
            <w:tcBorders>
              <w:top w:val="single" w:sz="6" w:space="0" w:color="000000"/>
              <w:left w:val="single" w:sz="6" w:space="0" w:color="000000"/>
              <w:bottom w:val="single" w:sz="6" w:space="0" w:color="000000"/>
              <w:right w:val="single" w:sz="6" w:space="0" w:color="000000"/>
            </w:tcBorders>
            <w:vAlign w:val="center"/>
          </w:tcPr>
          <w:p w14:paraId="4D7B9F5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28</w:t>
            </w:r>
          </w:p>
        </w:tc>
      </w:tr>
    </w:tbl>
    <w:p w14:paraId="180D3056" w14:textId="77777777" w:rsidR="00B11C9A" w:rsidRDefault="00B11C9A" w:rsidP="00B11C9A">
      <w:pPr>
        <w:widowControl w:val="0"/>
        <w:autoSpaceDE w:val="0"/>
        <w:autoSpaceDN w:val="0"/>
        <w:adjustRightInd w:val="0"/>
        <w:spacing w:before="240" w:after="0" w:line="240" w:lineRule="auto"/>
        <w:ind w:right="567"/>
        <w:rPr>
          <w:rFonts w:ascii="Arial" w:hAnsi="Arial" w:cs="Arial"/>
        </w:rPr>
      </w:pPr>
    </w:p>
    <w:p w14:paraId="7376D23B" w14:textId="61265EBC"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lastRenderedPageBreak/>
        <w:t>(a)     Plot the data from the table above on the graph below. Draw a line of best fit.</w:t>
      </w:r>
    </w:p>
    <w:p w14:paraId="306C1559"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2F824C21" wp14:editId="34AF6475">
            <wp:extent cx="3867150" cy="4705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7150" cy="4705350"/>
                    </a:xfrm>
                    <a:prstGeom prst="rect">
                      <a:avLst/>
                    </a:prstGeom>
                    <a:noFill/>
                    <a:ln>
                      <a:noFill/>
                    </a:ln>
                  </pic:spPr>
                </pic:pic>
              </a:graphicData>
            </a:graphic>
          </wp:inline>
        </w:drawing>
      </w:r>
      <w:r>
        <w:rPr>
          <w:rFonts w:ascii="Arial" w:hAnsi="Arial" w:cs="Arial"/>
        </w:rPr>
        <w:t> </w:t>
      </w:r>
    </w:p>
    <w:p w14:paraId="3D7BD12C"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21456A8"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The students repeated the investigation two more times.</w:t>
      </w:r>
      <w:r>
        <w:rPr>
          <w:rFonts w:ascii="Arial" w:hAnsi="Arial" w:cs="Arial"/>
          <w:b/>
          <w:bCs/>
          <w:sz w:val="20"/>
          <w:szCs w:val="20"/>
        </w:rPr>
        <w:t xml:space="preserve"> </w:t>
      </w:r>
      <w:r>
        <w:rPr>
          <w:rFonts w:ascii="Arial" w:hAnsi="Arial" w:cs="Arial"/>
        </w:rPr>
        <w:t>They obtained similar results each time.</w:t>
      </w:r>
    </w:p>
    <w:p w14:paraId="714D446B"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3C46B17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 (b)     The students analysed their results to give a conclusion and an explanation for their investigation.</w:t>
      </w:r>
    </w:p>
    <w:p w14:paraId="7F12C79E"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0E80EABE"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rPr>
        <w:t>Conclusion:</w:t>
      </w:r>
      <w:r>
        <w:rPr>
          <w:rFonts w:ascii="Arial" w:hAnsi="Arial" w:cs="Arial"/>
        </w:rPr>
        <w:t xml:space="preserve"> ‘The higher the concentration, the lower the rate of reaction.’</w:t>
      </w:r>
    </w:p>
    <w:p w14:paraId="02BA35B2"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3CAAA9C2"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rPr>
        <w:t>Explanation:</w:t>
      </w:r>
      <w:r>
        <w:rPr>
          <w:rFonts w:ascii="Arial" w:hAnsi="Arial" w:cs="Arial"/>
        </w:rPr>
        <w:t xml:space="preserve"> ‘At higher concentrations, the particles have more energy, so they are moving faster. </w:t>
      </w:r>
      <w:proofErr w:type="gramStart"/>
      <w:r>
        <w:rPr>
          <w:rFonts w:ascii="Arial" w:hAnsi="Arial" w:cs="Arial"/>
        </w:rPr>
        <w:t>Therefore</w:t>
      </w:r>
      <w:proofErr w:type="gramEnd"/>
      <w:r>
        <w:rPr>
          <w:rFonts w:ascii="Arial" w:hAnsi="Arial" w:cs="Arial"/>
        </w:rPr>
        <w:t xml:space="preserve"> the collisions are more energetic.’</w:t>
      </w:r>
    </w:p>
    <w:p w14:paraId="7A3F44E0"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68424E91"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The students are not correct.</w:t>
      </w:r>
    </w:p>
    <w:p w14:paraId="52CD00FE"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Give a </w:t>
      </w:r>
      <w:r>
        <w:rPr>
          <w:rFonts w:ascii="Arial" w:hAnsi="Arial" w:cs="Arial"/>
          <w:b/>
          <w:bCs/>
        </w:rPr>
        <w:t>correct</w:t>
      </w:r>
      <w:r>
        <w:rPr>
          <w:rFonts w:ascii="Arial" w:hAnsi="Arial" w:cs="Arial"/>
        </w:rPr>
        <w:t xml:space="preserve"> conclusion </w:t>
      </w:r>
      <w:r>
        <w:rPr>
          <w:rFonts w:ascii="Arial" w:hAnsi="Arial" w:cs="Arial"/>
          <w:b/>
          <w:bCs/>
        </w:rPr>
        <w:t>and</w:t>
      </w:r>
      <w:r>
        <w:rPr>
          <w:rFonts w:ascii="Arial" w:hAnsi="Arial" w:cs="Arial"/>
        </w:rPr>
        <w:t xml:space="preserve"> explanation for the results of the investigation.</w:t>
      </w:r>
    </w:p>
    <w:p w14:paraId="1DABF4D4"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68DC39B6" w14:textId="567AF809"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Conclusion _________________________________________________________________________________________________________________________________________________</w:t>
      </w:r>
    </w:p>
    <w:p w14:paraId="639EED02"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p>
    <w:p w14:paraId="62F74329" w14:textId="3E3C0221"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lastRenderedPageBreak/>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42D86924" w14:textId="77777777" w:rsidR="00B11C9A" w:rsidRDefault="00B11C9A" w:rsidP="00B11C9A">
      <w:pPr>
        <w:widowControl w:val="0"/>
        <w:autoSpaceDE w:val="0"/>
        <w:autoSpaceDN w:val="0"/>
        <w:adjustRightInd w:val="0"/>
        <w:spacing w:before="60" w:after="0" w:line="360" w:lineRule="auto"/>
        <w:rPr>
          <w:rFonts w:ascii="Arial" w:hAnsi="Arial" w:cs="Arial"/>
        </w:rPr>
      </w:pPr>
    </w:p>
    <w:p w14:paraId="03465D7A"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(c)     A solution containing 0.18 g of sodium thiosulfate reacts with dilute hydrochloric acid in 2 minutes.</w:t>
      </w:r>
    </w:p>
    <w:p w14:paraId="3D7CCB2A"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Calculate the mean rate of reaction in g / s.</w:t>
      </w:r>
      <w:r>
        <w:rPr>
          <w:rFonts w:ascii="Arial" w:hAnsi="Arial" w:cs="Arial"/>
          <w:b/>
          <w:bCs/>
          <w:sz w:val="20"/>
          <w:szCs w:val="20"/>
        </w:rPr>
        <w:t xml:space="preserve">  </w:t>
      </w:r>
      <w:r>
        <w:rPr>
          <w:rFonts w:ascii="Arial" w:hAnsi="Arial" w:cs="Arial"/>
        </w:rPr>
        <w:t>Give your answer in standard form.</w:t>
      </w:r>
    </w:p>
    <w:p w14:paraId="778AECCA" w14:textId="77777777" w:rsidR="00B11C9A" w:rsidRPr="00DF2DFA" w:rsidRDefault="00B11C9A" w:rsidP="00B11C9A">
      <w:pPr>
        <w:widowControl w:val="0"/>
        <w:autoSpaceDE w:val="0"/>
        <w:autoSpaceDN w:val="0"/>
        <w:adjustRightInd w:val="0"/>
        <w:spacing w:before="60" w:after="0" w:line="360" w:lineRule="auto"/>
        <w:rPr>
          <w:rFonts w:ascii="Arial" w:hAnsi="Arial" w:cs="Arial"/>
        </w:rPr>
      </w:pPr>
      <w:r>
        <w:rPr>
          <w:rFonts w:ascii="Arial" w:hAnsi="Arial" w:cs="Arial"/>
        </w:rPr>
        <w:t xml:space="preserve">_______________________________________________________________________________________________________________________________________________________________________________________________________________________Mean rate of reaction = ____________________ g / s  </w:t>
      </w:r>
      <w:r>
        <w:rPr>
          <w:rFonts w:ascii="Arial" w:hAnsi="Arial" w:cs="Arial"/>
          <w:b/>
          <w:bCs/>
          <w:sz w:val="20"/>
          <w:szCs w:val="20"/>
        </w:rPr>
        <w:t>(3)</w:t>
      </w:r>
    </w:p>
    <w:p w14:paraId="27AAECC2" w14:textId="77777777" w:rsidR="00B11C9A" w:rsidRDefault="00B11C9A" w:rsidP="00B11C9A"/>
    <w:p w14:paraId="63498D31"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17BA6BEB" w14:textId="77777777" w:rsidR="00B11C9A" w:rsidRPr="00CD1510" w:rsidRDefault="00B11C9A" w:rsidP="00B11C9A">
      <w:pPr>
        <w:rPr>
          <w:rFonts w:ascii="Arial" w:hAnsi="Arial" w:cs="Arial"/>
          <w:b/>
          <w:sz w:val="24"/>
        </w:rPr>
      </w:pPr>
      <w:r>
        <w:rPr>
          <w:rFonts w:ascii="Arial" w:hAnsi="Arial" w:cs="Arial"/>
          <w:b/>
          <w:bCs/>
          <w:color w:val="000000"/>
          <w:sz w:val="27"/>
          <w:szCs w:val="27"/>
        </w:rPr>
        <w:t>Q10.</w:t>
      </w:r>
      <w:r>
        <w:rPr>
          <w:rFonts w:ascii="Arial" w:hAnsi="Arial" w:cs="Arial"/>
          <w:b/>
          <w:sz w:val="24"/>
        </w:rPr>
        <w:t xml:space="preserve"> </w:t>
      </w:r>
      <w:r>
        <w:rPr>
          <w:rFonts w:ascii="Arial" w:hAnsi="Arial" w:cs="Arial"/>
        </w:rPr>
        <w:t xml:space="preserve">Line </w:t>
      </w:r>
      <w:r>
        <w:rPr>
          <w:rFonts w:ascii="Arial" w:hAnsi="Arial" w:cs="Arial"/>
          <w:b/>
          <w:bCs/>
        </w:rPr>
        <w:t>X</w:t>
      </w:r>
      <w:r>
        <w:rPr>
          <w:rFonts w:ascii="Arial" w:hAnsi="Arial" w:cs="Arial"/>
        </w:rPr>
        <w:t xml:space="preserve"> in the diagram represents the volume (</w:t>
      </w:r>
      <w:r>
        <w:rPr>
          <w:rFonts w:ascii="Times New Roman" w:hAnsi="Times New Roman"/>
          <w:i/>
          <w:iCs/>
          <w:sz w:val="26"/>
          <w:szCs w:val="26"/>
        </w:rPr>
        <w:t>V</w:t>
      </w:r>
      <w:r>
        <w:rPr>
          <w:rFonts w:ascii="Arial" w:hAnsi="Arial" w:cs="Arial"/>
        </w:rPr>
        <w:t>) of gas formed with time (</w:t>
      </w:r>
      <w:r>
        <w:rPr>
          <w:rFonts w:ascii="Times New Roman" w:hAnsi="Times New Roman"/>
          <w:i/>
          <w:iCs/>
          <w:sz w:val="26"/>
          <w:szCs w:val="26"/>
        </w:rPr>
        <w:t>t</w:t>
      </w:r>
      <w:r>
        <w:rPr>
          <w:rFonts w:ascii="Arial" w:hAnsi="Arial" w:cs="Arial"/>
        </w:rPr>
        <w:t>) in a reaction between an excess of magnesium and aqueous sulfuric acid.</w:t>
      </w:r>
    </w:p>
    <w:p w14:paraId="65CAC50D"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47ADA782" wp14:editId="6BFFF93F">
            <wp:extent cx="2247900" cy="1099131"/>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9367" cy="1104738"/>
                    </a:xfrm>
                    <a:prstGeom prst="rect">
                      <a:avLst/>
                    </a:prstGeom>
                    <a:noFill/>
                    <a:ln>
                      <a:noFill/>
                    </a:ln>
                  </pic:spPr>
                </pic:pic>
              </a:graphicData>
            </a:graphic>
          </wp:inline>
        </w:drawing>
      </w:r>
      <w:r>
        <w:rPr>
          <w:rFonts w:ascii="Arial" w:hAnsi="Arial" w:cs="Arial"/>
        </w:rPr>
        <w:t> </w:t>
      </w:r>
    </w:p>
    <w:p w14:paraId="2EF663C8"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Which line represents the volume of hydrogen formed, at the same temperature and pressure, when the concentration of sulfuric acid has been halved?</w:t>
      </w:r>
    </w:p>
    <w:tbl>
      <w:tblPr>
        <w:tblW w:w="0" w:type="auto"/>
        <w:tblInd w:w="585" w:type="dxa"/>
        <w:tblLayout w:type="fixed"/>
        <w:tblCellMar>
          <w:left w:w="15" w:type="dxa"/>
          <w:right w:w="15" w:type="dxa"/>
        </w:tblCellMar>
        <w:tblLook w:val="0000" w:firstRow="0" w:lastRow="0" w:firstColumn="0" w:lastColumn="0" w:noHBand="0" w:noVBand="0"/>
      </w:tblPr>
      <w:tblGrid>
        <w:gridCol w:w="612"/>
        <w:gridCol w:w="3735"/>
        <w:gridCol w:w="918"/>
      </w:tblGrid>
      <w:tr w:rsidR="00B11C9A" w14:paraId="374174F6" w14:textId="77777777" w:rsidTr="00BD3CD4">
        <w:tc>
          <w:tcPr>
            <w:tcW w:w="612" w:type="dxa"/>
            <w:tcBorders>
              <w:top w:val="nil"/>
              <w:left w:val="nil"/>
              <w:bottom w:val="nil"/>
              <w:right w:val="nil"/>
            </w:tcBorders>
            <w:vAlign w:val="center"/>
          </w:tcPr>
          <w:p w14:paraId="3D5EC440"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rPr>
              <w:t> </w:t>
            </w:r>
            <w:r>
              <w:rPr>
                <w:rFonts w:ascii="Arial" w:hAnsi="Arial" w:cs="Arial"/>
                <w:b/>
                <w:bCs/>
              </w:rPr>
              <w:t>A</w:t>
            </w:r>
          </w:p>
        </w:tc>
        <w:tc>
          <w:tcPr>
            <w:tcW w:w="3735" w:type="dxa"/>
            <w:tcBorders>
              <w:top w:val="nil"/>
              <w:left w:val="nil"/>
              <w:bottom w:val="nil"/>
              <w:right w:val="nil"/>
            </w:tcBorders>
            <w:vAlign w:val="center"/>
          </w:tcPr>
          <w:p w14:paraId="779BA7DC"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lang w:eastAsia="en-GB"/>
              </w:rPr>
              <w:drawing>
                <wp:inline distT="0" distB="0" distL="0" distR="0" wp14:anchorId="5609C99E" wp14:editId="5088833F">
                  <wp:extent cx="1724025" cy="99923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8809" cy="1002004"/>
                          </a:xfrm>
                          <a:prstGeom prst="rect">
                            <a:avLst/>
                          </a:prstGeom>
                          <a:noFill/>
                          <a:ln>
                            <a:noFill/>
                          </a:ln>
                        </pic:spPr>
                      </pic:pic>
                    </a:graphicData>
                  </a:graphic>
                </wp:inline>
              </w:drawing>
            </w:r>
          </w:p>
        </w:tc>
        <w:tc>
          <w:tcPr>
            <w:tcW w:w="918" w:type="dxa"/>
            <w:tcBorders>
              <w:top w:val="nil"/>
              <w:left w:val="nil"/>
              <w:bottom w:val="nil"/>
              <w:right w:val="nil"/>
            </w:tcBorders>
            <w:vAlign w:val="center"/>
          </w:tcPr>
          <w:p w14:paraId="2983903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noProof/>
                <w:lang w:eastAsia="en-GB"/>
              </w:rPr>
              <w:drawing>
                <wp:inline distT="0" distB="0" distL="0" distR="0" wp14:anchorId="201FE15A" wp14:editId="02150EE5">
                  <wp:extent cx="32385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39BC7494" w14:textId="77777777" w:rsidTr="00BD3CD4">
        <w:tc>
          <w:tcPr>
            <w:tcW w:w="612" w:type="dxa"/>
            <w:tcBorders>
              <w:top w:val="nil"/>
              <w:left w:val="nil"/>
              <w:bottom w:val="nil"/>
              <w:right w:val="nil"/>
            </w:tcBorders>
            <w:vAlign w:val="center"/>
          </w:tcPr>
          <w:p w14:paraId="6530E46C"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B</w:t>
            </w:r>
          </w:p>
        </w:tc>
        <w:tc>
          <w:tcPr>
            <w:tcW w:w="3735" w:type="dxa"/>
            <w:tcBorders>
              <w:top w:val="nil"/>
              <w:left w:val="nil"/>
              <w:bottom w:val="nil"/>
              <w:right w:val="nil"/>
            </w:tcBorders>
            <w:vAlign w:val="center"/>
          </w:tcPr>
          <w:p w14:paraId="1FB7E205"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lang w:eastAsia="en-GB"/>
              </w:rPr>
              <w:drawing>
                <wp:inline distT="0" distB="0" distL="0" distR="0" wp14:anchorId="7CE90875" wp14:editId="12F66339">
                  <wp:extent cx="1724025" cy="105552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3436" cy="1061288"/>
                          </a:xfrm>
                          <a:prstGeom prst="rect">
                            <a:avLst/>
                          </a:prstGeom>
                          <a:noFill/>
                          <a:ln>
                            <a:noFill/>
                          </a:ln>
                        </pic:spPr>
                      </pic:pic>
                    </a:graphicData>
                  </a:graphic>
                </wp:inline>
              </w:drawing>
            </w:r>
          </w:p>
        </w:tc>
        <w:tc>
          <w:tcPr>
            <w:tcW w:w="918" w:type="dxa"/>
            <w:tcBorders>
              <w:top w:val="nil"/>
              <w:left w:val="nil"/>
              <w:bottom w:val="nil"/>
              <w:right w:val="nil"/>
            </w:tcBorders>
            <w:vAlign w:val="center"/>
          </w:tcPr>
          <w:p w14:paraId="6C66AB0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noProof/>
                <w:lang w:eastAsia="en-GB"/>
              </w:rPr>
              <w:drawing>
                <wp:inline distT="0" distB="0" distL="0" distR="0" wp14:anchorId="11494FB6" wp14:editId="4483AFF7">
                  <wp:extent cx="323850" cy="228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5EBE97F" w14:textId="77777777" w:rsidTr="00BD3CD4">
        <w:tc>
          <w:tcPr>
            <w:tcW w:w="612" w:type="dxa"/>
            <w:tcBorders>
              <w:top w:val="nil"/>
              <w:left w:val="nil"/>
              <w:bottom w:val="nil"/>
              <w:right w:val="nil"/>
            </w:tcBorders>
            <w:vAlign w:val="center"/>
          </w:tcPr>
          <w:p w14:paraId="0DD1126F"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lastRenderedPageBreak/>
              <w:t>C</w:t>
            </w:r>
          </w:p>
        </w:tc>
        <w:tc>
          <w:tcPr>
            <w:tcW w:w="3735" w:type="dxa"/>
            <w:tcBorders>
              <w:top w:val="nil"/>
              <w:left w:val="nil"/>
              <w:bottom w:val="nil"/>
              <w:right w:val="nil"/>
            </w:tcBorders>
            <w:vAlign w:val="center"/>
          </w:tcPr>
          <w:p w14:paraId="28BCD67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lang w:eastAsia="en-GB"/>
              </w:rPr>
              <w:drawing>
                <wp:inline distT="0" distB="0" distL="0" distR="0" wp14:anchorId="0B026F13" wp14:editId="776BE54B">
                  <wp:extent cx="1598849" cy="923925"/>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6514" cy="928354"/>
                          </a:xfrm>
                          <a:prstGeom prst="rect">
                            <a:avLst/>
                          </a:prstGeom>
                          <a:noFill/>
                          <a:ln>
                            <a:noFill/>
                          </a:ln>
                        </pic:spPr>
                      </pic:pic>
                    </a:graphicData>
                  </a:graphic>
                </wp:inline>
              </w:drawing>
            </w:r>
          </w:p>
        </w:tc>
        <w:tc>
          <w:tcPr>
            <w:tcW w:w="918" w:type="dxa"/>
            <w:tcBorders>
              <w:top w:val="nil"/>
              <w:left w:val="nil"/>
              <w:bottom w:val="nil"/>
              <w:right w:val="nil"/>
            </w:tcBorders>
            <w:vAlign w:val="center"/>
          </w:tcPr>
          <w:p w14:paraId="6F7B3D4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noProof/>
                <w:lang w:eastAsia="en-GB"/>
              </w:rPr>
              <w:drawing>
                <wp:inline distT="0" distB="0" distL="0" distR="0" wp14:anchorId="014873B3" wp14:editId="538B3A78">
                  <wp:extent cx="323850" cy="228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47A9FF6" w14:textId="77777777" w:rsidTr="00BD3CD4">
        <w:tc>
          <w:tcPr>
            <w:tcW w:w="612" w:type="dxa"/>
            <w:tcBorders>
              <w:top w:val="nil"/>
              <w:left w:val="nil"/>
              <w:bottom w:val="nil"/>
              <w:right w:val="nil"/>
            </w:tcBorders>
            <w:vAlign w:val="center"/>
          </w:tcPr>
          <w:p w14:paraId="26699943"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D</w:t>
            </w:r>
          </w:p>
        </w:tc>
        <w:tc>
          <w:tcPr>
            <w:tcW w:w="3735" w:type="dxa"/>
            <w:tcBorders>
              <w:top w:val="nil"/>
              <w:left w:val="nil"/>
              <w:bottom w:val="nil"/>
              <w:right w:val="nil"/>
            </w:tcBorders>
            <w:vAlign w:val="center"/>
          </w:tcPr>
          <w:p w14:paraId="3C2956F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noProof/>
                <w:lang w:eastAsia="en-GB"/>
              </w:rPr>
              <w:drawing>
                <wp:inline distT="0" distB="0" distL="0" distR="0" wp14:anchorId="1F4F0063" wp14:editId="34CE9F65">
                  <wp:extent cx="1704975" cy="1021576"/>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5353" cy="1027794"/>
                          </a:xfrm>
                          <a:prstGeom prst="rect">
                            <a:avLst/>
                          </a:prstGeom>
                          <a:noFill/>
                          <a:ln>
                            <a:noFill/>
                          </a:ln>
                        </pic:spPr>
                      </pic:pic>
                    </a:graphicData>
                  </a:graphic>
                </wp:inline>
              </w:drawing>
            </w:r>
          </w:p>
        </w:tc>
        <w:tc>
          <w:tcPr>
            <w:tcW w:w="918" w:type="dxa"/>
            <w:tcBorders>
              <w:top w:val="nil"/>
              <w:left w:val="nil"/>
              <w:bottom w:val="nil"/>
              <w:right w:val="nil"/>
            </w:tcBorders>
            <w:vAlign w:val="center"/>
          </w:tcPr>
          <w:p w14:paraId="18F9067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noProof/>
                <w:lang w:eastAsia="en-GB"/>
              </w:rPr>
              <w:drawing>
                <wp:inline distT="0" distB="0" distL="0" distR="0" wp14:anchorId="75C5BFD4" wp14:editId="3E5D1590">
                  <wp:extent cx="323850"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0F575CD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259147A0" w14:textId="77777777" w:rsidR="00B11C9A" w:rsidRPr="00CD1510" w:rsidRDefault="00B11C9A" w:rsidP="00B11C9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 xml:space="preserve">Q11. </w:t>
      </w:r>
      <w:r>
        <w:rPr>
          <w:rFonts w:ascii="Arial" w:hAnsi="Arial" w:cs="Arial"/>
        </w:rPr>
        <w:t>The gas-phase reaction between hydrogen and chlorine is very slow at room temperature.</w:t>
      </w:r>
    </w:p>
    <w:p w14:paraId="51757C59" w14:textId="77777777" w:rsidR="00B11C9A" w:rsidRDefault="00B11C9A" w:rsidP="00B11C9A">
      <w:pPr>
        <w:widowControl w:val="0"/>
        <w:autoSpaceDE w:val="0"/>
        <w:autoSpaceDN w:val="0"/>
        <w:adjustRightInd w:val="0"/>
        <w:spacing w:before="240" w:after="0" w:line="240" w:lineRule="auto"/>
        <w:ind w:left="567" w:right="567" w:hanging="567"/>
        <w:jc w:val="center"/>
        <w:rPr>
          <w:rFonts w:ascii="Arial" w:hAnsi="Arial" w:cs="Arial"/>
        </w:rPr>
      </w:pPr>
      <w:r>
        <w:rPr>
          <w:rFonts w:ascii="Arial" w:hAnsi="Arial" w:cs="Arial"/>
        </w:rPr>
        <w:t>H</w:t>
      </w:r>
      <w:r>
        <w:rPr>
          <w:rFonts w:ascii="Arial" w:hAnsi="Arial" w:cs="Arial"/>
          <w:sz w:val="20"/>
          <w:szCs w:val="20"/>
          <w:vertAlign w:val="subscript"/>
        </w:rPr>
        <w:t>2</w:t>
      </w:r>
      <w:r>
        <w:rPr>
          <w:rFonts w:ascii="Arial" w:hAnsi="Arial" w:cs="Arial"/>
        </w:rPr>
        <w:t>(g) + Cl</w:t>
      </w:r>
      <w:r>
        <w:rPr>
          <w:rFonts w:ascii="Arial" w:hAnsi="Arial" w:cs="Arial"/>
          <w:sz w:val="20"/>
          <w:szCs w:val="20"/>
          <w:vertAlign w:val="subscript"/>
        </w:rPr>
        <w:t>2</w:t>
      </w:r>
      <w:r>
        <w:rPr>
          <w:rFonts w:ascii="Arial" w:hAnsi="Arial" w:cs="Arial"/>
        </w:rPr>
        <w:t>(g) → 2HCl(g)</w:t>
      </w:r>
    </w:p>
    <w:p w14:paraId="23303727"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(a)     Define the term </w:t>
      </w:r>
      <w:r>
        <w:rPr>
          <w:rFonts w:ascii="Arial" w:hAnsi="Arial" w:cs="Arial"/>
          <w:i/>
          <w:iCs/>
        </w:rPr>
        <w:t>activation energy</w:t>
      </w:r>
      <w:r>
        <w:rPr>
          <w:rFonts w:ascii="Arial" w:hAnsi="Arial" w:cs="Arial"/>
        </w:rPr>
        <w:t>.</w:t>
      </w:r>
    </w:p>
    <w:p w14:paraId="0BC09E53"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778690BE"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 xml:space="preserve">(b)     Give </w:t>
      </w:r>
      <w:r>
        <w:rPr>
          <w:rFonts w:ascii="Arial" w:hAnsi="Arial" w:cs="Arial"/>
          <w:b/>
          <w:bCs/>
        </w:rPr>
        <w:t xml:space="preserve">one </w:t>
      </w:r>
      <w:r>
        <w:rPr>
          <w:rFonts w:ascii="Arial" w:hAnsi="Arial" w:cs="Arial"/>
        </w:rPr>
        <w:t>reason why the reaction between hydrogen and chlorine is very slow at room temperature.</w:t>
      </w:r>
    </w:p>
    <w:p w14:paraId="006BCAE1"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4252C4F9"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(c)     Explain why an increase in pressure, at constant temperature, increases the rate of reaction between hydrogen and chlorine.</w:t>
      </w:r>
    </w:p>
    <w:p w14:paraId="7C5B56E0"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5720D38C"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(d)     Explain why a small increase in temperature can lead to a large increase in the rate of reaction between hydrogen and chlorine.</w:t>
      </w:r>
    </w:p>
    <w:p w14:paraId="21608B96"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0FD7B849"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lastRenderedPageBreak/>
        <w:t xml:space="preserve">(e)     Give the meaning of the term </w:t>
      </w:r>
      <w:r>
        <w:rPr>
          <w:rFonts w:ascii="Arial" w:hAnsi="Arial" w:cs="Arial"/>
          <w:i/>
          <w:iCs/>
        </w:rPr>
        <w:t>catalyst</w:t>
      </w:r>
      <w:r>
        <w:rPr>
          <w:rFonts w:ascii="Arial" w:hAnsi="Arial" w:cs="Arial"/>
        </w:rPr>
        <w:t>.</w:t>
      </w:r>
    </w:p>
    <w:p w14:paraId="61C5843C"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716EE914"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 xml:space="preserve">(f)      Suggest </w:t>
      </w:r>
      <w:r>
        <w:rPr>
          <w:rFonts w:ascii="Arial" w:hAnsi="Arial" w:cs="Arial"/>
          <w:b/>
          <w:bCs/>
        </w:rPr>
        <w:t xml:space="preserve">one </w:t>
      </w:r>
      <w:r>
        <w:rPr>
          <w:rFonts w:ascii="Arial" w:hAnsi="Arial" w:cs="Arial"/>
        </w:rPr>
        <w:t>reason why a solid catalyst for a gas-phase reaction is often in the form of a powder.</w:t>
      </w:r>
    </w:p>
    <w:p w14:paraId="46F0AB10" w14:textId="77777777" w:rsidR="00B11C9A" w:rsidRDefault="00B11C9A" w:rsidP="00B11C9A">
      <w:pPr>
        <w:widowControl w:val="0"/>
        <w:autoSpaceDE w:val="0"/>
        <w:autoSpaceDN w:val="0"/>
        <w:adjustRightInd w:val="0"/>
        <w:spacing w:before="240" w:after="0" w:line="360" w:lineRule="auto"/>
        <w:ind w:right="-11"/>
        <w:rPr>
          <w:rFonts w:ascii="Arial" w:hAnsi="Arial" w:cs="Arial"/>
          <w:b/>
          <w:bCs/>
          <w:sz w:val="20"/>
          <w:szCs w:val="20"/>
        </w:rPr>
      </w:pPr>
      <w:r>
        <w:rPr>
          <w:rFonts w:ascii="Arial" w:hAnsi="Arial" w:cs="Arial"/>
        </w:rPr>
        <w:t>______________________________________________________________________________________</w:t>
      </w:r>
      <w:r>
        <w:rPr>
          <w:rFonts w:ascii="Arial" w:hAnsi="Arial" w:cs="Arial"/>
          <w:b/>
          <w:bCs/>
          <w:sz w:val="20"/>
          <w:szCs w:val="20"/>
        </w:rPr>
        <w:t>(1)</w:t>
      </w:r>
    </w:p>
    <w:p w14:paraId="19DF55F6" w14:textId="77777777" w:rsidR="00B11C9A" w:rsidRPr="00CD1510" w:rsidRDefault="00B11C9A" w:rsidP="00B11C9A">
      <w:pPr>
        <w:widowControl w:val="0"/>
        <w:autoSpaceDE w:val="0"/>
        <w:autoSpaceDN w:val="0"/>
        <w:adjustRightInd w:val="0"/>
        <w:spacing w:before="240" w:after="0" w:line="360" w:lineRule="auto"/>
        <w:ind w:right="-11"/>
        <w:rPr>
          <w:rFonts w:ascii="Arial" w:hAnsi="Arial" w:cs="Arial"/>
        </w:rPr>
      </w:pPr>
    </w:p>
    <w:tbl>
      <w:tblPr>
        <w:tblStyle w:val="TableGrid"/>
        <w:tblW w:w="0" w:type="auto"/>
        <w:tblLook w:val="04A0" w:firstRow="1" w:lastRow="0" w:firstColumn="1" w:lastColumn="0" w:noHBand="0" w:noVBand="1"/>
      </w:tblPr>
      <w:tblGrid>
        <w:gridCol w:w="9016"/>
      </w:tblGrid>
      <w:tr w:rsidR="00B11C9A" w14:paraId="78C82DAD" w14:textId="77777777" w:rsidTr="00BD3CD4">
        <w:tc>
          <w:tcPr>
            <w:tcW w:w="10456" w:type="dxa"/>
            <w:shd w:val="clear" w:color="auto" w:fill="F7CAAC" w:themeFill="accent2" w:themeFillTint="66"/>
          </w:tcPr>
          <w:p w14:paraId="27F18D58"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 xml:space="preserve">Chemical Equilibria, Le </w:t>
            </w:r>
            <w:proofErr w:type="spellStart"/>
            <w:r w:rsidRPr="0078381C">
              <w:rPr>
                <w:rFonts w:ascii="Arial" w:hAnsi="Arial" w:cs="Arial"/>
                <w:b/>
                <w:sz w:val="24"/>
              </w:rPr>
              <w:t>Chatelier’s</w:t>
            </w:r>
            <w:proofErr w:type="spellEnd"/>
            <w:r w:rsidRPr="0078381C">
              <w:rPr>
                <w:rFonts w:ascii="Arial" w:hAnsi="Arial" w:cs="Arial"/>
                <w:b/>
                <w:sz w:val="24"/>
              </w:rPr>
              <w:t xml:space="preserve"> Principle and</w:t>
            </w:r>
            <w:r w:rsidRPr="0078381C">
              <w:rPr>
                <w:rFonts w:ascii="Arial" w:hAnsi="Arial" w:cs="Arial"/>
                <w:b/>
                <w:i/>
                <w:sz w:val="24"/>
              </w:rPr>
              <w:t xml:space="preserve"> K</w:t>
            </w:r>
            <w:r w:rsidRPr="0078381C">
              <w:rPr>
                <w:rFonts w:ascii="Arial" w:hAnsi="Arial" w:cs="Arial"/>
                <w:b/>
                <w:i/>
                <w:sz w:val="24"/>
                <w:vertAlign w:val="subscript"/>
              </w:rPr>
              <w:t>c</w:t>
            </w:r>
          </w:p>
        </w:tc>
      </w:tr>
    </w:tbl>
    <w:p w14:paraId="328D3558" w14:textId="77777777" w:rsidR="00B11C9A" w:rsidRPr="0078381C" w:rsidRDefault="00B11C9A" w:rsidP="00B11C9A">
      <w:pPr>
        <w:tabs>
          <w:tab w:val="left" w:pos="2505"/>
        </w:tabs>
        <w:rPr>
          <w:rFonts w:ascii="Arial" w:hAnsi="Arial" w:cs="Arial"/>
          <w:b/>
          <w:sz w:val="24"/>
        </w:rPr>
      </w:pPr>
    </w:p>
    <w:p w14:paraId="6E442F3B"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48D4E876" w14:textId="77777777" w:rsidR="00B11C9A" w:rsidRDefault="00B11C9A" w:rsidP="00B11C9A">
      <w:pPr>
        <w:rPr>
          <w:rFonts w:ascii="Arial" w:hAnsi="Arial" w:cs="Arial"/>
          <w:b/>
          <w:sz w:val="24"/>
        </w:rPr>
      </w:pPr>
      <w:r>
        <w:rPr>
          <w:rFonts w:ascii="Arial" w:hAnsi="Arial" w:cs="Arial"/>
          <w:b/>
          <w:bCs/>
          <w:color w:val="000000"/>
          <w:sz w:val="27"/>
          <w:szCs w:val="27"/>
        </w:rPr>
        <w:t>Q8.</w:t>
      </w:r>
      <w:r>
        <w:rPr>
          <w:rFonts w:ascii="Arial" w:hAnsi="Arial" w:cs="Arial"/>
          <w:b/>
          <w:sz w:val="24"/>
        </w:rPr>
        <w:t xml:space="preserve"> </w:t>
      </w:r>
      <w:r>
        <w:rPr>
          <w:rFonts w:ascii="Arial" w:hAnsi="Arial" w:cs="Arial"/>
        </w:rPr>
        <w:t>In industry ethanol is produced by the reaction of ethene and steam at 300°C and 60 atmospheres pressure using a catalyst.</w:t>
      </w:r>
    </w:p>
    <w:p w14:paraId="2AE6E4CA" w14:textId="77777777" w:rsidR="00B11C9A" w:rsidRPr="0078381C" w:rsidRDefault="00B11C9A" w:rsidP="00B11C9A">
      <w:pPr>
        <w:rPr>
          <w:rFonts w:ascii="Arial" w:hAnsi="Arial" w:cs="Arial"/>
          <w:b/>
          <w:sz w:val="24"/>
        </w:rPr>
      </w:pPr>
      <w:r>
        <w:rPr>
          <w:rFonts w:ascii="Arial" w:hAnsi="Arial" w:cs="Arial"/>
        </w:rPr>
        <w:t>The equation for the reaction is: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 xml:space="preserve"> (g) + H</w:t>
      </w:r>
      <w:r>
        <w:rPr>
          <w:rFonts w:ascii="Arial" w:hAnsi="Arial" w:cs="Arial"/>
          <w:sz w:val="20"/>
          <w:szCs w:val="20"/>
          <w:vertAlign w:val="subscript"/>
        </w:rPr>
        <w:t>2</w:t>
      </w:r>
      <w:r>
        <w:rPr>
          <w:rFonts w:ascii="Arial" w:hAnsi="Arial" w:cs="Arial"/>
        </w:rPr>
        <w:t>O (</w:t>
      </w:r>
      <w:proofErr w:type="gramStart"/>
      <w:r>
        <w:rPr>
          <w:rFonts w:ascii="Arial" w:hAnsi="Arial" w:cs="Arial"/>
        </w:rPr>
        <w:t>g)   </w:t>
      </w:r>
      <w:proofErr w:type="gramEnd"/>
      <w:r>
        <w:rPr>
          <w:rFonts w:ascii="Arial" w:hAnsi="Arial" w:cs="Arial"/>
        </w:rPr>
        <w:t>  </w:t>
      </w:r>
      <w:r>
        <w:rPr>
          <w:rFonts w:ascii="Arial" w:hAnsi="Arial" w:cs="Arial"/>
          <w:noProof/>
          <w:lang w:eastAsia="en-GB"/>
        </w:rPr>
        <w:drawing>
          <wp:inline distT="0" distB="0" distL="0" distR="0" wp14:anchorId="1410FE5F" wp14:editId="6AFB39CE">
            <wp:extent cx="342900" cy="19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rFonts w:ascii="Arial" w:hAnsi="Arial" w:cs="Arial"/>
        </w:rPr>
        <w:t>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5</w:t>
      </w:r>
      <w:r>
        <w:rPr>
          <w:rFonts w:ascii="Arial" w:hAnsi="Arial" w:cs="Arial"/>
        </w:rPr>
        <w:t>OH (g)</w:t>
      </w:r>
    </w:p>
    <w:p w14:paraId="76E3DEC3"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 (a)     The forward reaction is exothermic.</w:t>
      </w:r>
    </w:p>
    <w:p w14:paraId="1EE5E6B0"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Use Le </w:t>
      </w:r>
      <w:proofErr w:type="spellStart"/>
      <w:r>
        <w:rPr>
          <w:rFonts w:ascii="Arial" w:hAnsi="Arial" w:cs="Arial"/>
        </w:rPr>
        <w:t>Chatelier’s</w:t>
      </w:r>
      <w:proofErr w:type="spellEnd"/>
      <w:r>
        <w:rPr>
          <w:rFonts w:ascii="Arial" w:hAnsi="Arial" w:cs="Arial"/>
        </w:rPr>
        <w:t xml:space="preserve"> Principle to predict the effect of increasing temperature on the amount of ethanol produced at equilibrium. Give a reason for your prediction.</w:t>
      </w:r>
    </w:p>
    <w:p w14:paraId="74CFAD8C"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5E41DC3A" w14:textId="77777777" w:rsidR="00B11C9A" w:rsidRDefault="00B11C9A" w:rsidP="00B11C9A">
      <w:pPr>
        <w:widowControl w:val="0"/>
        <w:autoSpaceDE w:val="0"/>
        <w:autoSpaceDN w:val="0"/>
        <w:adjustRightInd w:val="0"/>
        <w:spacing w:before="240" w:after="0" w:line="240" w:lineRule="auto"/>
        <w:ind w:right="-24"/>
        <w:rPr>
          <w:rFonts w:ascii="Arial" w:hAnsi="Arial" w:cs="Arial"/>
        </w:rPr>
      </w:pPr>
      <w:r>
        <w:rPr>
          <w:rFonts w:ascii="Arial" w:hAnsi="Arial" w:cs="Arial"/>
        </w:rPr>
        <w:t>(b)  Explain how increasing the pressure of the reactants will affect the amount of ethanol produced at equilibrium.</w:t>
      </w:r>
    </w:p>
    <w:p w14:paraId="1FAA8D64" w14:textId="77777777" w:rsidR="00B11C9A" w:rsidRPr="0078381C"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6CFEF384" w14:textId="77777777" w:rsidR="00B11C9A" w:rsidRPr="00F5360A" w:rsidRDefault="00B11C9A" w:rsidP="00B11C9A">
      <w:pPr>
        <w:rPr>
          <w:rFonts w:ascii="Arial" w:hAnsi="Arial" w:cs="Arial"/>
          <w:b/>
          <w:sz w:val="10"/>
          <w:highlight w:val="yellow"/>
        </w:rPr>
      </w:pPr>
    </w:p>
    <w:p w14:paraId="0BD10605"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3ADEC466" w14:textId="77777777" w:rsidR="00B11C9A" w:rsidRDefault="00B11C9A" w:rsidP="00B11C9A">
      <w:pPr>
        <w:rPr>
          <w:rFonts w:ascii="Arial" w:hAnsi="Arial" w:cs="Arial"/>
          <w:b/>
          <w:bCs/>
          <w:color w:val="000000"/>
          <w:sz w:val="27"/>
          <w:szCs w:val="27"/>
        </w:rPr>
      </w:pPr>
    </w:p>
    <w:p w14:paraId="0C1DEBBB" w14:textId="77777777" w:rsidR="00B11C9A" w:rsidRDefault="00B11C9A" w:rsidP="00B11C9A">
      <w:pPr>
        <w:rPr>
          <w:rFonts w:ascii="Arial" w:hAnsi="Arial" w:cs="Arial"/>
          <w:b/>
          <w:bCs/>
          <w:color w:val="000000"/>
          <w:sz w:val="27"/>
          <w:szCs w:val="27"/>
        </w:rPr>
      </w:pPr>
    </w:p>
    <w:p w14:paraId="736B850A" w14:textId="77777777" w:rsidR="00B11C9A" w:rsidRDefault="00B11C9A" w:rsidP="00B11C9A">
      <w:pPr>
        <w:rPr>
          <w:rFonts w:ascii="Arial" w:hAnsi="Arial" w:cs="Arial"/>
          <w:b/>
          <w:bCs/>
          <w:color w:val="000000"/>
          <w:sz w:val="27"/>
          <w:szCs w:val="27"/>
        </w:rPr>
      </w:pPr>
    </w:p>
    <w:p w14:paraId="6CE0930E" w14:textId="72E918DB" w:rsidR="00B11C9A" w:rsidRDefault="00B11C9A" w:rsidP="00B11C9A">
      <w:pPr>
        <w:rPr>
          <w:rFonts w:ascii="Arial" w:hAnsi="Arial" w:cs="Arial"/>
          <w:b/>
          <w:sz w:val="24"/>
        </w:rPr>
      </w:pPr>
      <w:r>
        <w:rPr>
          <w:rFonts w:ascii="Arial" w:hAnsi="Arial" w:cs="Arial"/>
          <w:b/>
          <w:bCs/>
          <w:color w:val="000000"/>
          <w:sz w:val="27"/>
          <w:szCs w:val="27"/>
        </w:rPr>
        <w:lastRenderedPageBreak/>
        <w:t>Q12.</w:t>
      </w:r>
      <w:r>
        <w:rPr>
          <w:rFonts w:ascii="Arial" w:hAnsi="Arial" w:cs="Arial"/>
          <w:b/>
          <w:sz w:val="24"/>
        </w:rPr>
        <w:t xml:space="preserve"> </w:t>
      </w:r>
      <w:r>
        <w:rPr>
          <w:rFonts w:ascii="Arial" w:hAnsi="Arial" w:cs="Arial"/>
        </w:rPr>
        <w:t xml:space="preserve">Which statement is </w:t>
      </w:r>
      <w:r>
        <w:rPr>
          <w:rFonts w:ascii="Arial" w:hAnsi="Arial" w:cs="Arial"/>
          <w:b/>
          <w:bCs/>
        </w:rPr>
        <w:t>not</w:t>
      </w:r>
      <w:r>
        <w:rPr>
          <w:rFonts w:ascii="Arial" w:hAnsi="Arial" w:cs="Arial"/>
        </w:rPr>
        <w:t xml:space="preserve"> correct about the industrial preparation of ethanol by the hydration of ethene at 300 °C?</w:t>
      </w:r>
      <w:r>
        <w:rPr>
          <w:rFonts w:ascii="Arial" w:hAnsi="Arial" w:cs="Arial"/>
          <w:b/>
          <w:sz w:val="24"/>
        </w:rPr>
        <w:t xml:space="preserve">                 </w:t>
      </w:r>
    </w:p>
    <w:p w14:paraId="7E76647D" w14:textId="77777777" w:rsidR="00B11C9A" w:rsidRPr="00F5360A" w:rsidRDefault="00B11C9A" w:rsidP="00B11C9A">
      <w:pPr>
        <w:jc w:val="center"/>
        <w:rPr>
          <w:rFonts w:ascii="Arial" w:hAnsi="Arial" w:cs="Arial"/>
          <w:b/>
          <w:sz w:val="24"/>
        </w:rPr>
      </w:pPr>
      <w:r>
        <w:rPr>
          <w:rFonts w:ascii="Arial" w:hAnsi="Arial" w:cs="Arial"/>
        </w:rPr>
        <w:t>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(g) + H</w:t>
      </w:r>
      <w:r>
        <w:rPr>
          <w:rFonts w:ascii="Arial" w:hAnsi="Arial" w:cs="Arial"/>
          <w:sz w:val="20"/>
          <w:szCs w:val="20"/>
          <w:vertAlign w:val="subscript"/>
        </w:rPr>
        <w:t>2</w:t>
      </w:r>
      <w:r>
        <w:rPr>
          <w:rFonts w:ascii="Arial" w:hAnsi="Arial" w:cs="Arial"/>
        </w:rPr>
        <w:t xml:space="preserve">O(g) </w:t>
      </w:r>
      <w:r>
        <w:rPr>
          <w:rFonts w:ascii="Cambria Math" w:hAnsi="Cambria Math" w:cs="Cambria Math"/>
        </w:rPr>
        <w:t>⇌</w:t>
      </w:r>
      <w:r>
        <w:rPr>
          <w:rFonts w:ascii="Arial" w:hAnsi="Arial" w:cs="Arial"/>
        </w:rPr>
        <w:t xml:space="preserve">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5</w:t>
      </w:r>
      <w:r>
        <w:rPr>
          <w:rFonts w:ascii="Arial" w:hAnsi="Arial" w:cs="Arial"/>
        </w:rPr>
        <w:t>OH(g) ∆</w:t>
      </w:r>
      <w:r>
        <w:rPr>
          <w:rFonts w:ascii="Arial" w:hAnsi="Arial" w:cs="Arial"/>
          <w:i/>
          <w:iCs/>
        </w:rPr>
        <w:t>H</w:t>
      </w:r>
      <w:r>
        <w:rPr>
          <w:rFonts w:ascii="Arial" w:hAnsi="Arial" w:cs="Arial"/>
        </w:rPr>
        <w:t xml:space="preserve"> = –46 kJ mol</w:t>
      </w:r>
      <w:r>
        <w:rPr>
          <w:rFonts w:ascii="Arial" w:hAnsi="Arial" w:cs="Arial"/>
          <w:sz w:val="20"/>
          <w:szCs w:val="20"/>
          <w:vertAlign w:val="superscript"/>
        </w:rPr>
        <w:t>–1</w:t>
      </w:r>
    </w:p>
    <w:p w14:paraId="1EF9F889"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10188" w:type="dxa"/>
        <w:tblInd w:w="585" w:type="dxa"/>
        <w:tblLayout w:type="fixed"/>
        <w:tblCellMar>
          <w:left w:w="15" w:type="dxa"/>
          <w:right w:w="15" w:type="dxa"/>
        </w:tblCellMar>
        <w:tblLook w:val="0000" w:firstRow="0" w:lastRow="0" w:firstColumn="0" w:lastColumn="0" w:noHBand="0" w:noVBand="0"/>
      </w:tblPr>
      <w:tblGrid>
        <w:gridCol w:w="414"/>
        <w:gridCol w:w="7506"/>
        <w:gridCol w:w="2268"/>
      </w:tblGrid>
      <w:tr w:rsidR="00B11C9A" w14:paraId="0AB22B2C" w14:textId="77777777" w:rsidTr="00BD3CD4">
        <w:tc>
          <w:tcPr>
            <w:tcW w:w="414" w:type="dxa"/>
            <w:tcBorders>
              <w:top w:val="nil"/>
              <w:left w:val="nil"/>
              <w:bottom w:val="nil"/>
              <w:right w:val="nil"/>
            </w:tcBorders>
          </w:tcPr>
          <w:p w14:paraId="76C0739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7506" w:type="dxa"/>
            <w:tcBorders>
              <w:top w:val="nil"/>
              <w:left w:val="nil"/>
              <w:bottom w:val="nil"/>
              <w:right w:val="nil"/>
            </w:tcBorders>
          </w:tcPr>
          <w:p w14:paraId="502031B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The reaction is catalysed by an acid.</w:t>
            </w:r>
          </w:p>
        </w:tc>
        <w:tc>
          <w:tcPr>
            <w:tcW w:w="2268" w:type="dxa"/>
            <w:tcBorders>
              <w:top w:val="nil"/>
              <w:left w:val="nil"/>
              <w:bottom w:val="nil"/>
              <w:right w:val="nil"/>
            </w:tcBorders>
          </w:tcPr>
          <w:p w14:paraId="7E1F1D4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2E595FD" wp14:editId="7CB7D204">
                  <wp:extent cx="304800" cy="2000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69C62750" w14:textId="77777777" w:rsidTr="00BD3CD4">
        <w:tc>
          <w:tcPr>
            <w:tcW w:w="414" w:type="dxa"/>
            <w:tcBorders>
              <w:top w:val="nil"/>
              <w:left w:val="nil"/>
              <w:bottom w:val="nil"/>
              <w:right w:val="nil"/>
            </w:tcBorders>
          </w:tcPr>
          <w:p w14:paraId="702EE17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7506" w:type="dxa"/>
            <w:tcBorders>
              <w:top w:val="nil"/>
              <w:left w:val="nil"/>
              <w:bottom w:val="nil"/>
              <w:right w:val="nil"/>
            </w:tcBorders>
          </w:tcPr>
          <w:p w14:paraId="518C920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The higher the pressure, the higher the equilibrium yield of ethanol.</w:t>
            </w:r>
          </w:p>
        </w:tc>
        <w:tc>
          <w:tcPr>
            <w:tcW w:w="2268" w:type="dxa"/>
            <w:tcBorders>
              <w:top w:val="nil"/>
              <w:left w:val="nil"/>
              <w:bottom w:val="nil"/>
              <w:right w:val="nil"/>
            </w:tcBorders>
          </w:tcPr>
          <w:p w14:paraId="18CC1EC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3300CBC1" wp14:editId="40957EF5">
                  <wp:extent cx="304800" cy="2000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0A974A21" w14:textId="77777777" w:rsidTr="00BD3CD4">
        <w:tc>
          <w:tcPr>
            <w:tcW w:w="414" w:type="dxa"/>
            <w:tcBorders>
              <w:top w:val="nil"/>
              <w:left w:val="nil"/>
              <w:bottom w:val="nil"/>
              <w:right w:val="nil"/>
            </w:tcBorders>
          </w:tcPr>
          <w:p w14:paraId="71DF128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7506" w:type="dxa"/>
            <w:tcBorders>
              <w:top w:val="nil"/>
              <w:left w:val="nil"/>
              <w:bottom w:val="nil"/>
              <w:right w:val="nil"/>
            </w:tcBorders>
          </w:tcPr>
          <w:p w14:paraId="15D6EFE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The higher the temperature, the higher the equilibrium yield of ethanol.</w:t>
            </w:r>
          </w:p>
        </w:tc>
        <w:tc>
          <w:tcPr>
            <w:tcW w:w="2268" w:type="dxa"/>
            <w:tcBorders>
              <w:top w:val="nil"/>
              <w:left w:val="nil"/>
              <w:bottom w:val="nil"/>
              <w:right w:val="nil"/>
            </w:tcBorders>
          </w:tcPr>
          <w:p w14:paraId="71BD69F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23460A9" wp14:editId="6E6CFD32">
                  <wp:extent cx="304800" cy="2000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B11C9A" w14:paraId="138233B1" w14:textId="77777777" w:rsidTr="00BD3CD4">
        <w:tc>
          <w:tcPr>
            <w:tcW w:w="414" w:type="dxa"/>
            <w:tcBorders>
              <w:top w:val="nil"/>
              <w:left w:val="nil"/>
              <w:bottom w:val="nil"/>
              <w:right w:val="nil"/>
            </w:tcBorders>
          </w:tcPr>
          <w:p w14:paraId="6903915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7506" w:type="dxa"/>
            <w:tcBorders>
              <w:top w:val="nil"/>
              <w:left w:val="nil"/>
              <w:bottom w:val="nil"/>
              <w:right w:val="nil"/>
            </w:tcBorders>
          </w:tcPr>
          <w:p w14:paraId="48EC20D5"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A low equilibrium yield of ethanol is acceptable because unreacted ethene is recycled.</w:t>
            </w:r>
          </w:p>
        </w:tc>
        <w:tc>
          <w:tcPr>
            <w:tcW w:w="2268" w:type="dxa"/>
            <w:tcBorders>
              <w:top w:val="nil"/>
              <w:left w:val="nil"/>
              <w:bottom w:val="nil"/>
              <w:right w:val="nil"/>
            </w:tcBorders>
          </w:tcPr>
          <w:p w14:paraId="25B45DE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663A6424" wp14:editId="6920B861">
                  <wp:extent cx="304800" cy="200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0505D49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BB841D3" w14:textId="77777777" w:rsidR="00B11C9A" w:rsidRPr="00CD1510"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Q13.</w:t>
      </w:r>
      <w:r>
        <w:rPr>
          <w:rFonts w:ascii="Arial" w:hAnsi="Arial" w:cs="Arial"/>
          <w:b/>
          <w:bCs/>
          <w:sz w:val="20"/>
          <w:szCs w:val="20"/>
        </w:rPr>
        <w:t xml:space="preserve"> </w:t>
      </w:r>
      <w:r>
        <w:rPr>
          <w:rFonts w:ascii="Arial" w:hAnsi="Arial" w:cs="Arial"/>
        </w:rPr>
        <w:t>The forward reaction in this equilibrium is endothermic</w:t>
      </w:r>
    </w:p>
    <w:p w14:paraId="76C20741" w14:textId="77777777" w:rsidR="00B11C9A" w:rsidRDefault="00B11C9A" w:rsidP="00B11C9A">
      <w:pPr>
        <w:widowControl w:val="0"/>
        <w:autoSpaceDE w:val="0"/>
        <w:autoSpaceDN w:val="0"/>
        <w:adjustRightInd w:val="0"/>
        <w:spacing w:before="240" w:after="0" w:line="240" w:lineRule="auto"/>
        <w:ind w:left="2268" w:right="567"/>
        <w:rPr>
          <w:rFonts w:ascii="Arial" w:hAnsi="Arial" w:cs="Arial"/>
        </w:rPr>
      </w:pPr>
      <w:r>
        <w:rPr>
          <w:rFonts w:ascii="Arial" w:hAnsi="Arial" w:cs="Arial"/>
        </w:rPr>
        <w:t>COCl</w:t>
      </w:r>
      <w:r>
        <w:rPr>
          <w:rFonts w:ascii="Arial" w:hAnsi="Arial" w:cs="Arial"/>
          <w:sz w:val="20"/>
          <w:szCs w:val="20"/>
          <w:vertAlign w:val="subscript"/>
        </w:rPr>
        <w:t>2</w:t>
      </w:r>
      <w:r>
        <w:rPr>
          <w:rFonts w:ascii="Arial" w:hAnsi="Arial" w:cs="Arial"/>
        </w:rPr>
        <w:t xml:space="preserve"> (g) </w:t>
      </w:r>
      <w:r>
        <w:rPr>
          <w:rFonts w:ascii="Cambria Math" w:hAnsi="Cambria Math" w:cs="Cambria Math"/>
        </w:rPr>
        <w:t>⇌</w:t>
      </w:r>
      <w:r>
        <w:rPr>
          <w:rFonts w:ascii="Arial" w:hAnsi="Arial" w:cs="Arial"/>
        </w:rPr>
        <w:t xml:space="preserve"> CO(g) + Cl</w:t>
      </w:r>
      <w:r>
        <w:rPr>
          <w:rFonts w:ascii="Arial" w:hAnsi="Arial" w:cs="Arial"/>
          <w:sz w:val="20"/>
          <w:szCs w:val="20"/>
          <w:vertAlign w:val="subscript"/>
        </w:rPr>
        <w:t>2</w:t>
      </w:r>
      <w:r>
        <w:rPr>
          <w:rFonts w:ascii="Arial" w:hAnsi="Arial" w:cs="Arial"/>
        </w:rPr>
        <w:t xml:space="preserve"> (g)</w:t>
      </w:r>
    </w:p>
    <w:p w14:paraId="0C9D2D05"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Which statement is correct?</w:t>
      </w:r>
    </w:p>
    <w:p w14:paraId="04D4DB95"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6120"/>
        <w:gridCol w:w="918"/>
      </w:tblGrid>
      <w:tr w:rsidR="00B11C9A" w14:paraId="2F4FC426" w14:textId="77777777" w:rsidTr="00BD3CD4">
        <w:tc>
          <w:tcPr>
            <w:tcW w:w="918" w:type="dxa"/>
            <w:tcBorders>
              <w:top w:val="nil"/>
              <w:left w:val="nil"/>
              <w:bottom w:val="nil"/>
              <w:right w:val="nil"/>
            </w:tcBorders>
            <w:vAlign w:val="center"/>
          </w:tcPr>
          <w:p w14:paraId="74F8908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6120" w:type="dxa"/>
            <w:tcBorders>
              <w:top w:val="nil"/>
              <w:left w:val="nil"/>
              <w:bottom w:val="nil"/>
              <w:right w:val="nil"/>
            </w:tcBorders>
            <w:vAlign w:val="center"/>
          </w:tcPr>
          <w:p w14:paraId="7ECDB47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If the total pressure is increased at constant temperature, the proportion of COCl</w:t>
            </w:r>
            <w:r>
              <w:rPr>
                <w:rFonts w:ascii="Arial" w:hAnsi="Arial" w:cs="Arial"/>
                <w:sz w:val="20"/>
                <w:szCs w:val="20"/>
                <w:vertAlign w:val="subscript"/>
              </w:rPr>
              <w:t>2</w:t>
            </w:r>
            <w:r>
              <w:rPr>
                <w:rFonts w:ascii="Arial" w:hAnsi="Arial" w:cs="Arial"/>
              </w:rPr>
              <w:t xml:space="preserve"> in the equilibrium mixture will decrease</w:t>
            </w:r>
          </w:p>
        </w:tc>
        <w:tc>
          <w:tcPr>
            <w:tcW w:w="918" w:type="dxa"/>
            <w:tcBorders>
              <w:top w:val="nil"/>
              <w:left w:val="nil"/>
              <w:bottom w:val="nil"/>
              <w:right w:val="nil"/>
            </w:tcBorders>
            <w:vAlign w:val="center"/>
          </w:tcPr>
          <w:p w14:paraId="3490BA8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74E5262" wp14:editId="02BB37B9">
                  <wp:extent cx="323850"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585FC0C6" w14:textId="77777777" w:rsidTr="00BD3CD4">
        <w:tc>
          <w:tcPr>
            <w:tcW w:w="918" w:type="dxa"/>
            <w:tcBorders>
              <w:top w:val="nil"/>
              <w:left w:val="nil"/>
              <w:bottom w:val="nil"/>
              <w:right w:val="nil"/>
            </w:tcBorders>
            <w:vAlign w:val="center"/>
          </w:tcPr>
          <w:p w14:paraId="2224C51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6120" w:type="dxa"/>
            <w:tcBorders>
              <w:top w:val="nil"/>
              <w:left w:val="nil"/>
              <w:bottom w:val="nil"/>
              <w:right w:val="nil"/>
            </w:tcBorders>
            <w:vAlign w:val="center"/>
          </w:tcPr>
          <w:p w14:paraId="77AAC52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Use of a catalyst will increase the proportion of COCl</w:t>
            </w:r>
            <w:r>
              <w:rPr>
                <w:rFonts w:ascii="Arial" w:hAnsi="Arial" w:cs="Arial"/>
                <w:sz w:val="20"/>
                <w:szCs w:val="20"/>
                <w:vertAlign w:val="subscript"/>
              </w:rPr>
              <w:t>2</w:t>
            </w:r>
            <w:r>
              <w:rPr>
                <w:rFonts w:ascii="Arial" w:hAnsi="Arial" w:cs="Arial"/>
              </w:rPr>
              <w:t xml:space="preserve"> in the equilibrium mixture at constant temperature and pressure</w:t>
            </w:r>
          </w:p>
        </w:tc>
        <w:tc>
          <w:tcPr>
            <w:tcW w:w="918" w:type="dxa"/>
            <w:tcBorders>
              <w:top w:val="nil"/>
              <w:left w:val="nil"/>
              <w:bottom w:val="nil"/>
              <w:right w:val="nil"/>
            </w:tcBorders>
            <w:vAlign w:val="center"/>
          </w:tcPr>
          <w:p w14:paraId="6D5B087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63555792" wp14:editId="5C0D720D">
                  <wp:extent cx="32385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35A3DF03" w14:textId="77777777" w:rsidTr="00BD3CD4">
        <w:tc>
          <w:tcPr>
            <w:tcW w:w="918" w:type="dxa"/>
            <w:tcBorders>
              <w:top w:val="nil"/>
              <w:left w:val="nil"/>
              <w:bottom w:val="nil"/>
              <w:right w:val="nil"/>
            </w:tcBorders>
            <w:vAlign w:val="center"/>
          </w:tcPr>
          <w:p w14:paraId="6C73512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6120" w:type="dxa"/>
            <w:tcBorders>
              <w:top w:val="nil"/>
              <w:left w:val="nil"/>
              <w:bottom w:val="nil"/>
              <w:right w:val="nil"/>
            </w:tcBorders>
            <w:vAlign w:val="center"/>
          </w:tcPr>
          <w:p w14:paraId="1EFD5495"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Reducing the equilibrium concentration of CO will increase the value of the equilibrium constant</w:t>
            </w:r>
          </w:p>
        </w:tc>
        <w:tc>
          <w:tcPr>
            <w:tcW w:w="918" w:type="dxa"/>
            <w:tcBorders>
              <w:top w:val="nil"/>
              <w:left w:val="nil"/>
              <w:bottom w:val="nil"/>
              <w:right w:val="nil"/>
            </w:tcBorders>
            <w:vAlign w:val="center"/>
          </w:tcPr>
          <w:p w14:paraId="77A2A51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0ADD50CA" wp14:editId="677116B8">
                  <wp:extent cx="323850"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A208418" w14:textId="77777777" w:rsidTr="00BD3CD4">
        <w:tc>
          <w:tcPr>
            <w:tcW w:w="918" w:type="dxa"/>
            <w:tcBorders>
              <w:top w:val="nil"/>
              <w:left w:val="nil"/>
              <w:bottom w:val="nil"/>
              <w:right w:val="nil"/>
            </w:tcBorders>
            <w:vAlign w:val="center"/>
          </w:tcPr>
          <w:p w14:paraId="6AAF3B8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6120" w:type="dxa"/>
            <w:tcBorders>
              <w:top w:val="nil"/>
              <w:left w:val="nil"/>
              <w:bottom w:val="nil"/>
              <w:right w:val="nil"/>
            </w:tcBorders>
            <w:vAlign w:val="center"/>
          </w:tcPr>
          <w:p w14:paraId="5F8C524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Raising the temperature from 373 K to 473 K will increase the value of the equilibrium constant</w:t>
            </w:r>
          </w:p>
        </w:tc>
        <w:tc>
          <w:tcPr>
            <w:tcW w:w="918" w:type="dxa"/>
            <w:tcBorders>
              <w:top w:val="nil"/>
              <w:left w:val="nil"/>
              <w:bottom w:val="nil"/>
              <w:right w:val="nil"/>
            </w:tcBorders>
            <w:vAlign w:val="center"/>
          </w:tcPr>
          <w:p w14:paraId="253E827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88179AA" wp14:editId="1A257362">
                  <wp:extent cx="323850"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C787DA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3578A5CA" w14:textId="77777777" w:rsidR="00B11C9A" w:rsidRDefault="00B11C9A" w:rsidP="00B11C9A">
      <w:pPr>
        <w:tabs>
          <w:tab w:val="left" w:pos="2505"/>
        </w:tabs>
      </w:pPr>
    </w:p>
    <w:tbl>
      <w:tblPr>
        <w:tblStyle w:val="TableGrid"/>
        <w:tblW w:w="0" w:type="auto"/>
        <w:tblLook w:val="04A0" w:firstRow="1" w:lastRow="0" w:firstColumn="1" w:lastColumn="0" w:noHBand="0" w:noVBand="1"/>
      </w:tblPr>
      <w:tblGrid>
        <w:gridCol w:w="9016"/>
      </w:tblGrid>
      <w:tr w:rsidR="00B11C9A" w:rsidRPr="0078381C" w14:paraId="085A3297" w14:textId="77777777" w:rsidTr="00BD3CD4">
        <w:tc>
          <w:tcPr>
            <w:tcW w:w="10456" w:type="dxa"/>
            <w:shd w:val="clear" w:color="auto" w:fill="F7CAAC" w:themeFill="accent2" w:themeFillTint="66"/>
          </w:tcPr>
          <w:p w14:paraId="707D0C9F"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Oxidation, Reduction and Redox equations</w:t>
            </w:r>
          </w:p>
        </w:tc>
      </w:tr>
    </w:tbl>
    <w:p w14:paraId="07538408" w14:textId="77777777" w:rsidR="00B11C9A" w:rsidRPr="0078381C" w:rsidRDefault="00B11C9A" w:rsidP="00B11C9A">
      <w:pPr>
        <w:tabs>
          <w:tab w:val="left" w:pos="2505"/>
        </w:tabs>
        <w:rPr>
          <w:rFonts w:ascii="Arial" w:hAnsi="Arial" w:cs="Arial"/>
          <w:b/>
          <w:sz w:val="24"/>
        </w:rPr>
      </w:pPr>
    </w:p>
    <w:p w14:paraId="29FCCAB9"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61F9EE4D" w14:textId="77777777" w:rsidR="00B11C9A" w:rsidRDefault="00B11C9A" w:rsidP="00B11C9A">
      <w:pPr>
        <w:spacing w:after="0"/>
        <w:rPr>
          <w:rFonts w:ascii="Arial" w:hAnsi="Arial" w:cs="Arial"/>
          <w:b/>
          <w:sz w:val="24"/>
        </w:rPr>
      </w:pPr>
      <w:r>
        <w:rPr>
          <w:rFonts w:ascii="Arial" w:hAnsi="Arial" w:cs="Arial"/>
          <w:b/>
          <w:bCs/>
          <w:color w:val="000000"/>
          <w:sz w:val="27"/>
          <w:szCs w:val="27"/>
        </w:rPr>
        <w:t xml:space="preserve">Q9. </w:t>
      </w:r>
      <w:r>
        <w:rPr>
          <w:rFonts w:ascii="Arial" w:hAnsi="Arial" w:cs="Arial"/>
        </w:rPr>
        <w:t>This question is about halogens and their compounds.</w:t>
      </w:r>
    </w:p>
    <w:p w14:paraId="4C37EAAC" w14:textId="77777777" w:rsidR="00B11C9A" w:rsidRPr="00CD1510" w:rsidRDefault="00B11C9A" w:rsidP="00B11C9A">
      <w:pPr>
        <w:spacing w:after="0"/>
        <w:rPr>
          <w:rFonts w:ascii="Arial" w:hAnsi="Arial" w:cs="Arial"/>
          <w:b/>
          <w:sz w:val="24"/>
        </w:rPr>
      </w:pPr>
      <w:r>
        <w:rPr>
          <w:rFonts w:ascii="Arial" w:hAnsi="Arial" w:cs="Arial"/>
        </w:rPr>
        <w:t xml:space="preserve"> (a)     What is the ionic equation for the reaction of chlorine with potassium iodide?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B11C9A" w14:paraId="21F17A4A" w14:textId="77777777" w:rsidTr="00BD3CD4">
        <w:tc>
          <w:tcPr>
            <w:tcW w:w="3978" w:type="dxa"/>
            <w:tcBorders>
              <w:top w:val="nil"/>
              <w:left w:val="nil"/>
              <w:bottom w:val="nil"/>
              <w:right w:val="nil"/>
            </w:tcBorders>
            <w:vAlign w:val="center"/>
          </w:tcPr>
          <w:p w14:paraId="1832952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Cl</w:t>
            </w:r>
            <w:r>
              <w:rPr>
                <w:rFonts w:ascii="Arial" w:hAnsi="Arial" w:cs="Arial"/>
                <w:sz w:val="20"/>
                <w:szCs w:val="20"/>
                <w:vertAlign w:val="subscript"/>
              </w:rPr>
              <w:t>2</w:t>
            </w:r>
            <w:r>
              <w:rPr>
                <w:rFonts w:ascii="Arial" w:hAnsi="Arial" w:cs="Arial"/>
              </w:rPr>
              <w:t xml:space="preserve"> + 2</w:t>
            </w:r>
            <w:proofErr w:type="gramStart"/>
            <w:r>
              <w:rPr>
                <w:rFonts w:ascii="Arial" w:hAnsi="Arial" w:cs="Arial"/>
              </w:rPr>
              <w:t>K  →</w:t>
            </w:r>
            <w:proofErr w:type="gramEnd"/>
            <w:r>
              <w:rPr>
                <w:rFonts w:ascii="Arial" w:hAnsi="Arial" w:cs="Arial"/>
              </w:rPr>
              <w:t>  2KCl</w:t>
            </w:r>
          </w:p>
        </w:tc>
        <w:tc>
          <w:tcPr>
            <w:tcW w:w="1530" w:type="dxa"/>
            <w:tcBorders>
              <w:top w:val="nil"/>
              <w:left w:val="nil"/>
              <w:bottom w:val="nil"/>
              <w:right w:val="nil"/>
            </w:tcBorders>
            <w:vAlign w:val="center"/>
          </w:tcPr>
          <w:p w14:paraId="67903295"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29C83D8F" wp14:editId="01EE7151">
                  <wp:extent cx="228600" cy="228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148D3050" w14:textId="77777777" w:rsidTr="00BD3CD4">
        <w:tc>
          <w:tcPr>
            <w:tcW w:w="3978" w:type="dxa"/>
            <w:tcBorders>
              <w:top w:val="nil"/>
              <w:left w:val="nil"/>
              <w:bottom w:val="nil"/>
              <w:right w:val="nil"/>
            </w:tcBorders>
            <w:vAlign w:val="center"/>
          </w:tcPr>
          <w:p w14:paraId="47ED1B89"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2I</w:t>
            </w:r>
            <w:r>
              <w:rPr>
                <w:rFonts w:ascii="Cambria Math" w:hAnsi="Cambria Math" w:cs="Cambria Math"/>
              </w:rPr>
              <w:t>⁻</w:t>
            </w:r>
            <w:r>
              <w:rPr>
                <w:rFonts w:ascii="Arial" w:hAnsi="Arial" w:cs="Arial"/>
              </w:rPr>
              <w:t xml:space="preserve"> + Cl</w:t>
            </w:r>
            <w:proofErr w:type="gramStart"/>
            <w:r>
              <w:rPr>
                <w:rFonts w:ascii="Arial" w:hAnsi="Arial" w:cs="Arial"/>
                <w:sz w:val="20"/>
                <w:szCs w:val="20"/>
                <w:vertAlign w:val="subscript"/>
              </w:rPr>
              <w:t>2</w:t>
            </w:r>
            <w:r>
              <w:rPr>
                <w:rFonts w:ascii="Arial" w:hAnsi="Arial" w:cs="Arial"/>
              </w:rPr>
              <w:t xml:space="preserve">  →</w:t>
            </w:r>
            <w:proofErr w:type="gramEnd"/>
            <w:r>
              <w:rPr>
                <w:rFonts w:ascii="Arial" w:hAnsi="Arial" w:cs="Arial"/>
              </w:rPr>
              <w:t>  I</w:t>
            </w:r>
            <w:r>
              <w:rPr>
                <w:rFonts w:ascii="Arial" w:hAnsi="Arial" w:cs="Arial"/>
                <w:sz w:val="20"/>
                <w:szCs w:val="20"/>
                <w:vertAlign w:val="subscript"/>
              </w:rPr>
              <w:t>2</w:t>
            </w:r>
            <w:r>
              <w:rPr>
                <w:rFonts w:ascii="Arial" w:hAnsi="Arial" w:cs="Arial"/>
              </w:rPr>
              <w:t xml:space="preserve"> + 2Cl</w:t>
            </w:r>
            <w:r>
              <w:rPr>
                <w:rFonts w:ascii="Cambria Math" w:hAnsi="Cambria Math" w:cs="Cambria Math"/>
              </w:rPr>
              <w:t>⁻</w:t>
            </w:r>
          </w:p>
        </w:tc>
        <w:tc>
          <w:tcPr>
            <w:tcW w:w="1530" w:type="dxa"/>
            <w:tcBorders>
              <w:top w:val="nil"/>
              <w:left w:val="nil"/>
              <w:bottom w:val="nil"/>
              <w:right w:val="nil"/>
            </w:tcBorders>
            <w:vAlign w:val="center"/>
          </w:tcPr>
          <w:p w14:paraId="6E462884"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337DE627" wp14:editId="7FF322B5">
                  <wp:extent cx="200025" cy="2000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Arial" w:hAnsi="Arial" w:cs="Arial"/>
              </w:rPr>
              <w:t> </w:t>
            </w:r>
          </w:p>
        </w:tc>
      </w:tr>
      <w:tr w:rsidR="00B11C9A" w14:paraId="7762B9FC" w14:textId="77777777" w:rsidTr="00BD3CD4">
        <w:tc>
          <w:tcPr>
            <w:tcW w:w="3978" w:type="dxa"/>
            <w:tcBorders>
              <w:top w:val="nil"/>
              <w:left w:val="nil"/>
              <w:bottom w:val="nil"/>
              <w:right w:val="nil"/>
            </w:tcBorders>
            <w:vAlign w:val="center"/>
          </w:tcPr>
          <w:p w14:paraId="0783375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I</w:t>
            </w:r>
            <w:r>
              <w:rPr>
                <w:rFonts w:ascii="Cambria Math" w:hAnsi="Cambria Math" w:cs="Cambria Math"/>
              </w:rPr>
              <w:t>⁻</w:t>
            </w:r>
            <w:r>
              <w:rPr>
                <w:rFonts w:ascii="Arial" w:hAnsi="Arial" w:cs="Arial"/>
              </w:rPr>
              <w:t xml:space="preserve"> + </w:t>
            </w:r>
            <w:proofErr w:type="gramStart"/>
            <w:r>
              <w:rPr>
                <w:rFonts w:ascii="Arial" w:hAnsi="Arial" w:cs="Arial"/>
              </w:rPr>
              <w:t>Cl  →</w:t>
            </w:r>
            <w:proofErr w:type="gramEnd"/>
            <w:r>
              <w:rPr>
                <w:rFonts w:ascii="Arial" w:hAnsi="Arial" w:cs="Arial"/>
              </w:rPr>
              <w:t>  I + Cl</w:t>
            </w:r>
            <w:r>
              <w:rPr>
                <w:rFonts w:ascii="Cambria Math" w:hAnsi="Cambria Math" w:cs="Cambria Math"/>
              </w:rPr>
              <w:t>⁻</w:t>
            </w:r>
          </w:p>
        </w:tc>
        <w:tc>
          <w:tcPr>
            <w:tcW w:w="1530" w:type="dxa"/>
            <w:tcBorders>
              <w:top w:val="nil"/>
              <w:left w:val="nil"/>
              <w:bottom w:val="nil"/>
              <w:right w:val="nil"/>
            </w:tcBorders>
            <w:vAlign w:val="center"/>
          </w:tcPr>
          <w:p w14:paraId="4FEDF87D"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2D8787F8" wp14:editId="437805A4">
                  <wp:extent cx="228600"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3EE1E052" w14:textId="77777777" w:rsidTr="00BD3CD4">
        <w:tc>
          <w:tcPr>
            <w:tcW w:w="3978" w:type="dxa"/>
            <w:tcBorders>
              <w:top w:val="nil"/>
              <w:left w:val="nil"/>
              <w:bottom w:val="nil"/>
              <w:right w:val="nil"/>
            </w:tcBorders>
            <w:vAlign w:val="center"/>
          </w:tcPr>
          <w:p w14:paraId="2185EBF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I</w:t>
            </w:r>
            <w:r>
              <w:rPr>
                <w:rFonts w:ascii="Cambria Math" w:hAnsi="Cambria Math" w:cs="Cambria Math"/>
              </w:rPr>
              <w:t>⁻</w:t>
            </w:r>
            <w:r>
              <w:rPr>
                <w:rFonts w:ascii="Arial" w:hAnsi="Arial" w:cs="Arial"/>
              </w:rPr>
              <w:t xml:space="preserve"> + K</w:t>
            </w:r>
            <w:proofErr w:type="gramStart"/>
            <w:r>
              <w:rPr>
                <w:rFonts w:ascii="Arial" w:hAnsi="Arial" w:cs="Arial"/>
                <w:sz w:val="20"/>
                <w:szCs w:val="20"/>
                <w:vertAlign w:val="superscript"/>
              </w:rPr>
              <w:t>+</w:t>
            </w:r>
            <w:r>
              <w:rPr>
                <w:rFonts w:ascii="Arial" w:hAnsi="Arial" w:cs="Arial"/>
              </w:rPr>
              <w:t xml:space="preserve">  →</w:t>
            </w:r>
            <w:proofErr w:type="gramEnd"/>
            <w:r>
              <w:rPr>
                <w:rFonts w:ascii="Arial" w:hAnsi="Arial" w:cs="Arial"/>
              </w:rPr>
              <w:t>  KI</w:t>
            </w:r>
          </w:p>
        </w:tc>
        <w:tc>
          <w:tcPr>
            <w:tcW w:w="1530" w:type="dxa"/>
            <w:tcBorders>
              <w:top w:val="nil"/>
              <w:left w:val="nil"/>
              <w:bottom w:val="nil"/>
              <w:right w:val="nil"/>
            </w:tcBorders>
            <w:vAlign w:val="center"/>
          </w:tcPr>
          <w:p w14:paraId="29B9258A"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6E7D4888" wp14:editId="57546F15">
                  <wp:extent cx="238125" cy="2381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bl>
    <w:p w14:paraId="7A6784AD"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E219EF1"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4E218569"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7059C759" w14:textId="7ADB6794"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Q10.</w:t>
      </w:r>
      <w:r>
        <w:rPr>
          <w:rFonts w:ascii="Arial" w:hAnsi="Arial" w:cs="Arial"/>
          <w:b/>
          <w:bCs/>
          <w:sz w:val="20"/>
          <w:szCs w:val="20"/>
        </w:rPr>
        <w:t xml:space="preserve"> </w:t>
      </w:r>
      <w:r>
        <w:rPr>
          <w:rFonts w:ascii="Arial" w:hAnsi="Arial" w:cs="Arial"/>
        </w:rPr>
        <w:t>Titanium is a transition metal.</w:t>
      </w:r>
    </w:p>
    <w:p w14:paraId="3F418DC1" w14:textId="77777777" w:rsidR="00B11C9A" w:rsidRPr="0078381C"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Titanium is extracted from titanium dioxide in a two-stage industrial process.</w:t>
      </w:r>
    </w:p>
    <w:p w14:paraId="50E7F8A8"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Stage 1</w:t>
      </w:r>
      <w:r>
        <w:rPr>
          <w:rFonts w:ascii="Arial" w:hAnsi="Arial" w:cs="Arial"/>
        </w:rPr>
        <w:t> </w:t>
      </w:r>
      <w:r>
        <w:rPr>
          <w:rFonts w:ascii="Arial" w:hAnsi="Arial" w:cs="Arial"/>
        </w:rPr>
        <w:t> </w:t>
      </w:r>
      <w:r>
        <w:rPr>
          <w:rFonts w:ascii="Arial" w:hAnsi="Arial" w:cs="Arial"/>
        </w:rPr>
        <w:t> </w:t>
      </w:r>
      <w:r>
        <w:rPr>
          <w:rFonts w:ascii="Arial" w:hAnsi="Arial" w:cs="Arial"/>
        </w:rPr>
        <w:t>TiO</w:t>
      </w:r>
      <w:r>
        <w:rPr>
          <w:rFonts w:ascii="Arial" w:hAnsi="Arial" w:cs="Arial"/>
          <w:sz w:val="20"/>
          <w:szCs w:val="20"/>
          <w:vertAlign w:val="subscript"/>
        </w:rPr>
        <w:t>2</w:t>
      </w:r>
      <w:r>
        <w:rPr>
          <w:rFonts w:ascii="Arial" w:hAnsi="Arial" w:cs="Arial"/>
        </w:rPr>
        <w:t xml:space="preserve"> + 2 C + 2 Cl</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TiCl</w:t>
      </w:r>
      <w:r>
        <w:rPr>
          <w:rFonts w:ascii="Arial" w:hAnsi="Arial" w:cs="Arial"/>
          <w:sz w:val="20"/>
          <w:szCs w:val="20"/>
          <w:vertAlign w:val="subscript"/>
        </w:rPr>
        <w:t>4</w:t>
      </w:r>
      <w:r>
        <w:rPr>
          <w:rFonts w:ascii="Arial" w:hAnsi="Arial" w:cs="Arial"/>
        </w:rPr>
        <w:t xml:space="preserve"> + 2 CO</w:t>
      </w:r>
    </w:p>
    <w:p w14:paraId="6E3B332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Stage 2</w:t>
      </w:r>
      <w:r>
        <w:rPr>
          <w:rFonts w:ascii="Arial" w:hAnsi="Arial" w:cs="Arial"/>
        </w:rPr>
        <w:t> </w:t>
      </w:r>
      <w:r>
        <w:rPr>
          <w:rFonts w:ascii="Arial" w:hAnsi="Arial" w:cs="Arial"/>
        </w:rPr>
        <w:t> </w:t>
      </w:r>
      <w:r>
        <w:rPr>
          <w:rFonts w:ascii="Arial" w:hAnsi="Arial" w:cs="Arial"/>
        </w:rPr>
        <w:t> </w:t>
      </w:r>
      <w:r>
        <w:rPr>
          <w:rFonts w:ascii="Arial" w:hAnsi="Arial" w:cs="Arial"/>
        </w:rPr>
        <w:t>TiCl</w:t>
      </w:r>
      <w:r>
        <w:rPr>
          <w:rFonts w:ascii="Arial" w:hAnsi="Arial" w:cs="Arial"/>
          <w:sz w:val="20"/>
          <w:szCs w:val="20"/>
          <w:vertAlign w:val="subscript"/>
        </w:rPr>
        <w:t>4</w:t>
      </w:r>
      <w:r>
        <w:rPr>
          <w:rFonts w:ascii="Arial" w:hAnsi="Arial" w:cs="Arial"/>
        </w:rPr>
        <w:t xml:space="preserve"> + 4 Na </w:t>
      </w:r>
      <w:r>
        <w:rPr>
          <w:rFonts w:ascii="Cambria Math" w:hAnsi="Cambria Math" w:cs="Cambria Math"/>
        </w:rPr>
        <w:t>⟶</w:t>
      </w:r>
      <w:r>
        <w:rPr>
          <w:rFonts w:ascii="Arial" w:hAnsi="Arial" w:cs="Arial"/>
        </w:rPr>
        <w:t xml:space="preserve"> </w:t>
      </w:r>
      <w:proofErr w:type="spellStart"/>
      <w:r>
        <w:rPr>
          <w:rFonts w:ascii="Arial" w:hAnsi="Arial" w:cs="Arial"/>
        </w:rPr>
        <w:t>Ti</w:t>
      </w:r>
      <w:proofErr w:type="spellEnd"/>
      <w:r>
        <w:rPr>
          <w:rFonts w:ascii="Arial" w:hAnsi="Arial" w:cs="Arial"/>
        </w:rPr>
        <w:t xml:space="preserve"> + 4 NaCl</w:t>
      </w:r>
    </w:p>
    <w:p w14:paraId="70271FA2"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In </w:t>
      </w:r>
      <w:r>
        <w:rPr>
          <w:rFonts w:ascii="Arial" w:hAnsi="Arial" w:cs="Arial"/>
          <w:b/>
          <w:bCs/>
        </w:rPr>
        <w:t>Stage 2</w:t>
      </w:r>
      <w:r>
        <w:rPr>
          <w:rFonts w:ascii="Arial" w:hAnsi="Arial" w:cs="Arial"/>
        </w:rPr>
        <w:t>, sodium displaces titanium from titanium chloride.</w:t>
      </w:r>
    </w:p>
    <w:p w14:paraId="27F58569"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(a)</w:t>
      </w:r>
      <w:r>
        <w:rPr>
          <w:rFonts w:ascii="Arial" w:hAnsi="Arial" w:cs="Arial"/>
        </w:rPr>
        <w:t> </w:t>
      </w:r>
      <w:r>
        <w:rPr>
          <w:rFonts w:ascii="Arial" w:hAnsi="Arial" w:cs="Arial"/>
        </w:rPr>
        <w:t> Sodium atoms are oxidised to sodium ions in this reaction. Why is this an oxidation reaction?</w:t>
      </w:r>
    </w:p>
    <w:p w14:paraId="110BD4DB" w14:textId="1E2D6ECD" w:rsidR="00B11C9A" w:rsidRDefault="00B11C9A" w:rsidP="00B11C9A">
      <w:pPr>
        <w:widowControl w:val="0"/>
        <w:autoSpaceDE w:val="0"/>
        <w:autoSpaceDN w:val="0"/>
        <w:adjustRightInd w:val="0"/>
        <w:spacing w:before="240" w:after="0" w:line="240" w:lineRule="auto"/>
        <w:ind w:right="-24"/>
        <w:rPr>
          <w:rFonts w:ascii="Arial" w:hAnsi="Arial" w:cs="Arial"/>
          <w:b/>
          <w:bCs/>
          <w:sz w:val="20"/>
          <w:szCs w:val="20"/>
        </w:rPr>
      </w:pPr>
      <w:r>
        <w:rPr>
          <w:rFonts w:ascii="Arial" w:hAnsi="Arial" w:cs="Arial"/>
        </w:rPr>
        <w:t>_______________________________________________________________________</w:t>
      </w:r>
      <w:r>
        <w:rPr>
          <w:rFonts w:ascii="Arial" w:hAnsi="Arial" w:cs="Arial"/>
          <w:b/>
          <w:bCs/>
          <w:sz w:val="20"/>
          <w:szCs w:val="20"/>
        </w:rPr>
        <w:t>(1)</w:t>
      </w:r>
    </w:p>
    <w:p w14:paraId="0DF18285" w14:textId="77777777" w:rsidR="00B11C9A" w:rsidRPr="0078381C" w:rsidRDefault="00B11C9A" w:rsidP="00B11C9A">
      <w:pPr>
        <w:widowControl w:val="0"/>
        <w:autoSpaceDE w:val="0"/>
        <w:autoSpaceDN w:val="0"/>
        <w:adjustRightInd w:val="0"/>
        <w:spacing w:before="240" w:after="0" w:line="240" w:lineRule="auto"/>
        <w:ind w:right="-24"/>
        <w:rPr>
          <w:rFonts w:ascii="Arial" w:hAnsi="Arial" w:cs="Arial"/>
          <w:b/>
          <w:bCs/>
          <w:sz w:val="20"/>
          <w:szCs w:val="20"/>
        </w:rPr>
      </w:pPr>
      <w:r>
        <w:rPr>
          <w:rFonts w:ascii="Arial" w:hAnsi="Arial" w:cs="Arial"/>
        </w:rPr>
        <w:t>(b)</w:t>
      </w:r>
      <w:r>
        <w:rPr>
          <w:rFonts w:ascii="Arial" w:hAnsi="Arial" w:cs="Arial"/>
        </w:rPr>
        <w:t> </w:t>
      </w:r>
      <w:r>
        <w:rPr>
          <w:rFonts w:ascii="Arial" w:hAnsi="Arial" w:cs="Arial"/>
        </w:rPr>
        <w:t> </w:t>
      </w:r>
      <w:r>
        <w:rPr>
          <w:rFonts w:ascii="Arial" w:hAnsi="Arial" w:cs="Arial"/>
        </w:rPr>
        <w:t>Complete the half equation for the oxidation reaction.</w:t>
      </w:r>
    </w:p>
    <w:p w14:paraId="0528DB32" w14:textId="77777777" w:rsidR="00B11C9A" w:rsidRPr="0078381C"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sz w:val="32"/>
          <w:szCs w:val="32"/>
        </w:rPr>
        <w:t>Na</w:t>
      </w:r>
      <w:r>
        <w:rPr>
          <w:rFonts w:ascii="Arial" w:hAnsi="Arial" w:cs="Arial"/>
        </w:rPr>
        <w:t> </w:t>
      </w:r>
      <w:r>
        <w:rPr>
          <w:rFonts w:ascii="Cambria Math" w:hAnsi="Cambria Math" w:cs="Cambria Math"/>
          <w:sz w:val="32"/>
          <w:szCs w:val="32"/>
        </w:rPr>
        <w:t>⟶</w:t>
      </w:r>
      <w:r>
        <w:rPr>
          <w:rFonts w:ascii="Arial" w:hAnsi="Arial" w:cs="Arial"/>
        </w:rPr>
        <w:t xml:space="preserve"> ____________ </w:t>
      </w:r>
      <w:r>
        <w:rPr>
          <w:rFonts w:ascii="Arial" w:hAnsi="Arial" w:cs="Arial"/>
          <w:sz w:val="32"/>
          <w:szCs w:val="32"/>
        </w:rPr>
        <w:t>+</w:t>
      </w:r>
      <w:r>
        <w:rPr>
          <w:rFonts w:ascii="Arial" w:hAnsi="Arial" w:cs="Arial"/>
        </w:rPr>
        <w:t xml:space="preserve"> ____________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sz w:val="20"/>
          <w:szCs w:val="20"/>
        </w:rPr>
        <w:t>(1)</w:t>
      </w:r>
    </w:p>
    <w:p w14:paraId="0B6DCD75" w14:textId="77777777" w:rsidR="00B11C9A" w:rsidRPr="0078381C" w:rsidRDefault="00B11C9A" w:rsidP="00B11C9A">
      <w:pPr>
        <w:rPr>
          <w:rFonts w:ascii="Arial" w:hAnsi="Arial" w:cs="Arial"/>
          <w:b/>
          <w:sz w:val="24"/>
        </w:rPr>
      </w:pPr>
    </w:p>
    <w:p w14:paraId="0E6FAF23" w14:textId="77777777" w:rsidR="00B11C9A" w:rsidRDefault="00B11C9A" w:rsidP="00B11C9A">
      <w:pPr>
        <w:rPr>
          <w:rFonts w:ascii="Arial" w:hAnsi="Arial" w:cs="Arial"/>
          <w:b/>
          <w:sz w:val="24"/>
        </w:rPr>
      </w:pPr>
    </w:p>
    <w:p w14:paraId="6D9E9CF1"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78F7B179" w14:textId="77777777" w:rsidR="00B11C9A" w:rsidRPr="00F5360A" w:rsidRDefault="00B11C9A" w:rsidP="00B11C9A">
      <w:pPr>
        <w:rPr>
          <w:rFonts w:ascii="Arial" w:hAnsi="Arial" w:cs="Arial"/>
          <w:b/>
          <w:sz w:val="24"/>
        </w:rPr>
      </w:pPr>
      <w:r>
        <w:rPr>
          <w:rFonts w:ascii="Arial" w:hAnsi="Arial" w:cs="Arial"/>
          <w:b/>
          <w:bCs/>
          <w:color w:val="000000"/>
          <w:sz w:val="27"/>
          <w:szCs w:val="27"/>
        </w:rPr>
        <w:t xml:space="preserve">Q14. </w:t>
      </w:r>
      <w:r>
        <w:rPr>
          <w:rFonts w:ascii="Arial" w:hAnsi="Arial" w:cs="Arial"/>
        </w:rPr>
        <w:t>In which reaction is the metal oxidised?</w:t>
      </w:r>
    </w:p>
    <w:tbl>
      <w:tblPr>
        <w:tblW w:w="0" w:type="auto"/>
        <w:tblInd w:w="380" w:type="dxa"/>
        <w:tblLayout w:type="fixed"/>
        <w:tblCellMar>
          <w:left w:w="75" w:type="dxa"/>
          <w:right w:w="75" w:type="dxa"/>
        </w:tblCellMar>
        <w:tblLook w:val="0000" w:firstRow="0" w:lastRow="0" w:firstColumn="0" w:lastColumn="0" w:noHBand="0" w:noVBand="0"/>
      </w:tblPr>
      <w:tblGrid>
        <w:gridCol w:w="400"/>
        <w:gridCol w:w="5200"/>
        <w:gridCol w:w="750"/>
      </w:tblGrid>
      <w:tr w:rsidR="00B11C9A" w14:paraId="536ED2F4" w14:textId="77777777" w:rsidTr="00BD3CD4">
        <w:tc>
          <w:tcPr>
            <w:tcW w:w="400" w:type="dxa"/>
            <w:tcBorders>
              <w:top w:val="nil"/>
              <w:left w:val="nil"/>
              <w:bottom w:val="nil"/>
              <w:right w:val="nil"/>
            </w:tcBorders>
            <w:tcMar>
              <w:left w:w="100" w:type="dxa"/>
              <w:right w:w="100" w:type="dxa"/>
            </w:tcMar>
            <w:vAlign w:val="center"/>
          </w:tcPr>
          <w:p w14:paraId="51606CC3"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rPr>
              <w:t> </w:t>
            </w:r>
            <w:r>
              <w:rPr>
                <w:rFonts w:ascii="Arial" w:hAnsi="Arial" w:cs="Arial"/>
                <w:b/>
                <w:bCs/>
              </w:rPr>
              <w:t>A</w:t>
            </w:r>
          </w:p>
        </w:tc>
        <w:tc>
          <w:tcPr>
            <w:tcW w:w="5200" w:type="dxa"/>
            <w:tcBorders>
              <w:top w:val="nil"/>
              <w:left w:val="nil"/>
              <w:bottom w:val="nil"/>
              <w:right w:val="nil"/>
            </w:tcBorders>
            <w:tcMar>
              <w:left w:w="100" w:type="dxa"/>
              <w:right w:w="100" w:type="dxa"/>
            </w:tcMar>
            <w:vAlign w:val="center"/>
          </w:tcPr>
          <w:p w14:paraId="7B394DC7"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r>
              <w:rPr>
                <w:rFonts w:ascii="Arial" w:hAnsi="Arial" w:cs="Arial"/>
              </w:rPr>
              <w:t>2Cu</w:t>
            </w:r>
            <w:r>
              <w:rPr>
                <w:rFonts w:ascii="Arial" w:hAnsi="Arial" w:cs="Arial"/>
                <w:sz w:val="20"/>
                <w:szCs w:val="20"/>
                <w:vertAlign w:val="superscript"/>
              </w:rPr>
              <w:t>2+</w:t>
            </w:r>
            <w:r>
              <w:rPr>
                <w:rFonts w:ascii="Arial" w:hAnsi="Arial" w:cs="Arial"/>
              </w:rPr>
              <w:t xml:space="preserve"> + 4I</w:t>
            </w:r>
            <w:r>
              <w:rPr>
                <w:rFonts w:ascii="Arial" w:hAnsi="Arial" w:cs="Arial"/>
                <w:sz w:val="20"/>
                <w:szCs w:val="20"/>
                <w:vertAlign w:val="superscript"/>
              </w:rPr>
              <w:t>–</w:t>
            </w:r>
            <w:r>
              <w:rPr>
                <w:rFonts w:ascii="Arial" w:hAnsi="Arial" w:cs="Arial"/>
              </w:rPr>
              <w:t> </w:t>
            </w:r>
            <w:r>
              <w:rPr>
                <w:rFonts w:ascii="Arial" w:hAnsi="Arial" w:cs="Arial"/>
                <w:noProof/>
                <w:lang w:eastAsia="en-GB"/>
              </w:rPr>
              <w:drawing>
                <wp:inline distT="0" distB="0" distL="0" distR="0" wp14:anchorId="5D366533" wp14:editId="0AD536F0">
                  <wp:extent cx="381000" cy="133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rFonts w:ascii="Arial" w:hAnsi="Arial" w:cs="Arial"/>
              </w:rPr>
              <w:t xml:space="preserve"> 2CuI + I</w:t>
            </w:r>
            <w:r>
              <w:rPr>
                <w:rFonts w:ascii="Arial" w:hAnsi="Arial" w:cs="Arial"/>
                <w:sz w:val="20"/>
                <w:szCs w:val="20"/>
                <w:vertAlign w:val="subscript"/>
              </w:rPr>
              <w:t>2</w:t>
            </w:r>
          </w:p>
        </w:tc>
        <w:tc>
          <w:tcPr>
            <w:tcW w:w="750" w:type="dxa"/>
            <w:tcBorders>
              <w:top w:val="nil"/>
              <w:left w:val="nil"/>
              <w:bottom w:val="nil"/>
              <w:right w:val="nil"/>
            </w:tcBorders>
            <w:tcMar>
              <w:left w:w="100" w:type="dxa"/>
              <w:right w:w="100" w:type="dxa"/>
            </w:tcMar>
            <w:vAlign w:val="center"/>
          </w:tcPr>
          <w:p w14:paraId="6069BC6F"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30A94DC2" wp14:editId="6A18EAA2">
                  <wp:extent cx="304800" cy="2095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B11C9A" w14:paraId="1507C420" w14:textId="77777777" w:rsidTr="00BD3CD4">
        <w:tc>
          <w:tcPr>
            <w:tcW w:w="400" w:type="dxa"/>
            <w:tcBorders>
              <w:top w:val="nil"/>
              <w:left w:val="nil"/>
              <w:bottom w:val="nil"/>
              <w:right w:val="nil"/>
            </w:tcBorders>
            <w:tcMar>
              <w:left w:w="100" w:type="dxa"/>
              <w:right w:w="100" w:type="dxa"/>
            </w:tcMar>
            <w:vAlign w:val="center"/>
          </w:tcPr>
          <w:p w14:paraId="5D9FB24E"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B</w:t>
            </w:r>
          </w:p>
        </w:tc>
        <w:tc>
          <w:tcPr>
            <w:tcW w:w="5200" w:type="dxa"/>
            <w:tcBorders>
              <w:top w:val="nil"/>
              <w:left w:val="nil"/>
              <w:bottom w:val="nil"/>
              <w:right w:val="nil"/>
            </w:tcBorders>
            <w:tcMar>
              <w:left w:w="100" w:type="dxa"/>
              <w:right w:w="100" w:type="dxa"/>
            </w:tcMar>
            <w:vAlign w:val="center"/>
          </w:tcPr>
          <w:p w14:paraId="5288481B"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w:t>
            </w:r>
            <w:proofErr w:type="gramStart"/>
            <w:r>
              <w:rPr>
                <w:rFonts w:ascii="Arial" w:hAnsi="Arial" w:cs="Arial"/>
              </w:rPr>
              <w:t>Fe(</w:t>
            </w:r>
            <w:proofErr w:type="gramEnd"/>
            <w:r>
              <w:rPr>
                <w:rFonts w:ascii="Arial" w:hAnsi="Arial" w:cs="Arial"/>
              </w:rPr>
              <w:t>H</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6</w:t>
            </w:r>
            <w:r>
              <w:rPr>
                <w:rFonts w:ascii="Arial" w:hAnsi="Arial" w:cs="Arial"/>
              </w:rPr>
              <w:t>]</w:t>
            </w:r>
            <w:r>
              <w:rPr>
                <w:rFonts w:ascii="Arial" w:hAnsi="Arial" w:cs="Arial"/>
                <w:sz w:val="20"/>
                <w:szCs w:val="20"/>
                <w:vertAlign w:val="superscript"/>
              </w:rPr>
              <w:t>3+</w:t>
            </w:r>
            <w:r>
              <w:rPr>
                <w:rFonts w:ascii="Arial" w:hAnsi="Arial" w:cs="Arial"/>
              </w:rPr>
              <w:t xml:space="preserve"> + Cl</w:t>
            </w:r>
            <w:r>
              <w:rPr>
                <w:rFonts w:ascii="Arial" w:hAnsi="Arial" w:cs="Arial"/>
                <w:sz w:val="20"/>
                <w:szCs w:val="20"/>
                <w:vertAlign w:val="superscript"/>
              </w:rPr>
              <w:t>–</w:t>
            </w:r>
            <w:r>
              <w:rPr>
                <w:rFonts w:ascii="Arial" w:hAnsi="Arial" w:cs="Arial"/>
              </w:rPr>
              <w:t> </w:t>
            </w:r>
            <w:r>
              <w:rPr>
                <w:rFonts w:ascii="Arial" w:hAnsi="Arial" w:cs="Arial"/>
                <w:noProof/>
                <w:lang w:eastAsia="en-GB"/>
              </w:rPr>
              <w:drawing>
                <wp:inline distT="0" distB="0" distL="0" distR="0" wp14:anchorId="58EE3CEA" wp14:editId="46A3C4B5">
                  <wp:extent cx="381000" cy="133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rFonts w:ascii="Arial" w:hAnsi="Arial" w:cs="Arial"/>
              </w:rPr>
              <w:t xml:space="preserve"> [Fe(H</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5</w:t>
            </w:r>
            <w:r>
              <w:rPr>
                <w:rFonts w:ascii="Arial" w:hAnsi="Arial" w:cs="Arial"/>
              </w:rPr>
              <w:t>(Cl)]</w:t>
            </w:r>
            <w:r>
              <w:rPr>
                <w:rFonts w:ascii="Arial" w:hAnsi="Arial" w:cs="Arial"/>
                <w:sz w:val="20"/>
                <w:szCs w:val="20"/>
                <w:vertAlign w:val="superscript"/>
              </w:rPr>
              <w:t>2+</w:t>
            </w:r>
            <w:r>
              <w:rPr>
                <w:rFonts w:ascii="Arial" w:hAnsi="Arial" w:cs="Arial"/>
              </w:rPr>
              <w:t xml:space="preserve"> + H</w:t>
            </w:r>
            <w:r>
              <w:rPr>
                <w:rFonts w:ascii="Arial" w:hAnsi="Arial" w:cs="Arial"/>
                <w:sz w:val="20"/>
                <w:szCs w:val="20"/>
                <w:vertAlign w:val="subscript"/>
              </w:rPr>
              <w:t>2</w:t>
            </w:r>
            <w:r>
              <w:rPr>
                <w:rFonts w:ascii="Arial" w:hAnsi="Arial" w:cs="Arial"/>
              </w:rPr>
              <w:t>O</w:t>
            </w:r>
          </w:p>
        </w:tc>
        <w:tc>
          <w:tcPr>
            <w:tcW w:w="750" w:type="dxa"/>
            <w:tcBorders>
              <w:top w:val="nil"/>
              <w:left w:val="nil"/>
              <w:bottom w:val="nil"/>
              <w:right w:val="nil"/>
            </w:tcBorders>
            <w:tcMar>
              <w:left w:w="100" w:type="dxa"/>
              <w:right w:w="100" w:type="dxa"/>
            </w:tcMar>
            <w:vAlign w:val="center"/>
          </w:tcPr>
          <w:p w14:paraId="5143119E"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13BE3C95" wp14:editId="0426D808">
                  <wp:extent cx="304800" cy="2095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B11C9A" w14:paraId="407559BA" w14:textId="77777777" w:rsidTr="00BD3CD4">
        <w:tc>
          <w:tcPr>
            <w:tcW w:w="400" w:type="dxa"/>
            <w:tcBorders>
              <w:top w:val="nil"/>
              <w:left w:val="nil"/>
              <w:bottom w:val="nil"/>
              <w:right w:val="nil"/>
            </w:tcBorders>
            <w:tcMar>
              <w:left w:w="100" w:type="dxa"/>
              <w:right w:w="100" w:type="dxa"/>
            </w:tcMar>
            <w:vAlign w:val="center"/>
          </w:tcPr>
          <w:p w14:paraId="65FBBE6A"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C</w:t>
            </w:r>
          </w:p>
        </w:tc>
        <w:tc>
          <w:tcPr>
            <w:tcW w:w="5200" w:type="dxa"/>
            <w:tcBorders>
              <w:top w:val="nil"/>
              <w:left w:val="nil"/>
              <w:bottom w:val="nil"/>
              <w:right w:val="nil"/>
            </w:tcBorders>
            <w:tcMar>
              <w:left w:w="100" w:type="dxa"/>
              <w:right w:w="100" w:type="dxa"/>
            </w:tcMar>
            <w:vAlign w:val="center"/>
          </w:tcPr>
          <w:p w14:paraId="05C4CA98"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perscript"/>
              </w:rPr>
            </w:pPr>
            <w:r>
              <w:rPr>
                <w:rFonts w:ascii="Arial" w:hAnsi="Arial" w:cs="Arial"/>
              </w:rPr>
              <w:t>[CoCl</w:t>
            </w:r>
            <w:r>
              <w:rPr>
                <w:rFonts w:ascii="Arial" w:hAnsi="Arial" w:cs="Arial"/>
                <w:sz w:val="20"/>
                <w:szCs w:val="20"/>
                <w:vertAlign w:val="subscript"/>
              </w:rPr>
              <w:t>4</w:t>
            </w:r>
            <w:r>
              <w:rPr>
                <w:rFonts w:ascii="Arial" w:hAnsi="Arial" w:cs="Arial"/>
              </w:rPr>
              <w:t>]</w:t>
            </w:r>
            <w:r>
              <w:rPr>
                <w:rFonts w:ascii="Arial" w:hAnsi="Arial" w:cs="Arial"/>
                <w:sz w:val="20"/>
                <w:szCs w:val="20"/>
                <w:vertAlign w:val="superscript"/>
              </w:rPr>
              <w:t>2–</w:t>
            </w:r>
            <w:r>
              <w:rPr>
                <w:rFonts w:ascii="Arial" w:hAnsi="Arial" w:cs="Arial"/>
              </w:rPr>
              <w:t xml:space="preserve"> + 6H</w:t>
            </w:r>
            <w:r>
              <w:rPr>
                <w:rFonts w:ascii="Arial" w:hAnsi="Arial" w:cs="Arial"/>
                <w:sz w:val="20"/>
                <w:szCs w:val="20"/>
                <w:vertAlign w:val="subscript"/>
              </w:rPr>
              <w:t>2</w:t>
            </w:r>
            <w:r>
              <w:rPr>
                <w:rFonts w:ascii="Arial" w:hAnsi="Arial" w:cs="Arial"/>
              </w:rPr>
              <w:t>O </w:t>
            </w:r>
            <w:r>
              <w:rPr>
                <w:rFonts w:ascii="Arial" w:hAnsi="Arial" w:cs="Arial"/>
                <w:noProof/>
                <w:lang w:eastAsia="en-GB"/>
              </w:rPr>
              <w:drawing>
                <wp:inline distT="0" distB="0" distL="0" distR="0" wp14:anchorId="613A4B59" wp14:editId="14698820">
                  <wp:extent cx="381000" cy="133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rFonts w:ascii="Arial" w:hAnsi="Arial" w:cs="Arial"/>
              </w:rPr>
              <w:t xml:space="preserve"> [</w:t>
            </w:r>
            <w:proofErr w:type="gramStart"/>
            <w:r>
              <w:rPr>
                <w:rFonts w:ascii="Arial" w:hAnsi="Arial" w:cs="Arial"/>
              </w:rPr>
              <w:t>Co(</w:t>
            </w:r>
            <w:proofErr w:type="gramEnd"/>
            <w:r>
              <w:rPr>
                <w:rFonts w:ascii="Arial" w:hAnsi="Arial" w:cs="Arial"/>
              </w:rPr>
              <w:t>H</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6</w:t>
            </w:r>
            <w:r>
              <w:rPr>
                <w:rFonts w:ascii="Arial" w:hAnsi="Arial" w:cs="Arial"/>
              </w:rPr>
              <w:t>]</w:t>
            </w:r>
            <w:r>
              <w:rPr>
                <w:rFonts w:ascii="Arial" w:hAnsi="Arial" w:cs="Arial"/>
                <w:sz w:val="20"/>
                <w:szCs w:val="20"/>
                <w:vertAlign w:val="superscript"/>
              </w:rPr>
              <w:t>2+</w:t>
            </w:r>
            <w:r>
              <w:rPr>
                <w:rFonts w:ascii="Arial" w:hAnsi="Arial" w:cs="Arial"/>
              </w:rPr>
              <w:t xml:space="preserve"> + 4Cl</w:t>
            </w:r>
            <w:r>
              <w:rPr>
                <w:rFonts w:ascii="Arial" w:hAnsi="Arial" w:cs="Arial"/>
                <w:sz w:val="20"/>
                <w:szCs w:val="20"/>
                <w:vertAlign w:val="superscript"/>
              </w:rPr>
              <w:t>–</w:t>
            </w:r>
          </w:p>
        </w:tc>
        <w:tc>
          <w:tcPr>
            <w:tcW w:w="750" w:type="dxa"/>
            <w:tcBorders>
              <w:top w:val="nil"/>
              <w:left w:val="nil"/>
              <w:bottom w:val="nil"/>
              <w:right w:val="nil"/>
            </w:tcBorders>
            <w:tcMar>
              <w:left w:w="100" w:type="dxa"/>
              <w:right w:w="100" w:type="dxa"/>
            </w:tcMar>
            <w:vAlign w:val="center"/>
          </w:tcPr>
          <w:p w14:paraId="699CD3C7" w14:textId="77777777" w:rsidR="00B11C9A" w:rsidRDefault="00B11C9A" w:rsidP="00BD3CD4">
            <w:pPr>
              <w:widowControl w:val="0"/>
              <w:autoSpaceDE w:val="0"/>
              <w:autoSpaceDN w:val="0"/>
              <w:adjustRightInd w:val="0"/>
              <w:spacing w:before="120" w:after="120" w:line="240" w:lineRule="auto"/>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2F97F198" wp14:editId="731C1002">
                  <wp:extent cx="304800" cy="2095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B11C9A" w14:paraId="611CC3CC" w14:textId="77777777" w:rsidTr="00BD3CD4">
        <w:tc>
          <w:tcPr>
            <w:tcW w:w="400" w:type="dxa"/>
            <w:tcBorders>
              <w:top w:val="nil"/>
              <w:left w:val="nil"/>
              <w:bottom w:val="nil"/>
              <w:right w:val="nil"/>
            </w:tcBorders>
            <w:tcMar>
              <w:left w:w="100" w:type="dxa"/>
              <w:right w:w="100" w:type="dxa"/>
            </w:tcMar>
            <w:vAlign w:val="center"/>
          </w:tcPr>
          <w:p w14:paraId="710005A4"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b/>
                <w:bCs/>
              </w:rPr>
              <w:t>D</w:t>
            </w:r>
          </w:p>
        </w:tc>
        <w:tc>
          <w:tcPr>
            <w:tcW w:w="5200" w:type="dxa"/>
            <w:tcBorders>
              <w:top w:val="nil"/>
              <w:left w:val="nil"/>
              <w:bottom w:val="nil"/>
              <w:right w:val="nil"/>
            </w:tcBorders>
            <w:tcMar>
              <w:left w:w="100" w:type="dxa"/>
              <w:right w:w="100" w:type="dxa"/>
            </w:tcMar>
            <w:vAlign w:val="center"/>
          </w:tcPr>
          <w:p w14:paraId="28E552F3"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Mg + S </w:t>
            </w:r>
            <w:r>
              <w:rPr>
                <w:rFonts w:ascii="Arial" w:hAnsi="Arial" w:cs="Arial"/>
                <w:noProof/>
                <w:lang w:eastAsia="en-GB"/>
              </w:rPr>
              <w:drawing>
                <wp:inline distT="0" distB="0" distL="0" distR="0" wp14:anchorId="169F1AFC" wp14:editId="70DAEB91">
                  <wp:extent cx="381000" cy="133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Pr>
                <w:rFonts w:ascii="Arial" w:hAnsi="Arial" w:cs="Arial"/>
              </w:rPr>
              <w:t xml:space="preserve"> </w:t>
            </w:r>
            <w:proofErr w:type="spellStart"/>
            <w:r>
              <w:rPr>
                <w:rFonts w:ascii="Arial" w:hAnsi="Arial" w:cs="Arial"/>
              </w:rPr>
              <w:t>MgS</w:t>
            </w:r>
            <w:proofErr w:type="spellEnd"/>
          </w:p>
        </w:tc>
        <w:tc>
          <w:tcPr>
            <w:tcW w:w="750" w:type="dxa"/>
            <w:tcBorders>
              <w:top w:val="nil"/>
              <w:left w:val="nil"/>
              <w:bottom w:val="nil"/>
              <w:right w:val="nil"/>
            </w:tcBorders>
            <w:tcMar>
              <w:left w:w="100" w:type="dxa"/>
              <w:right w:w="100" w:type="dxa"/>
            </w:tcMar>
            <w:vAlign w:val="center"/>
          </w:tcPr>
          <w:p w14:paraId="00ABFD30"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198C1875" wp14:editId="2E9300DE">
                  <wp:extent cx="304800" cy="209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27904D24"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65EC2FD3"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B11C9A" w:rsidRPr="0078381C" w14:paraId="0B354733" w14:textId="77777777" w:rsidTr="00BD3CD4">
        <w:tc>
          <w:tcPr>
            <w:tcW w:w="10456" w:type="dxa"/>
            <w:shd w:val="clear" w:color="auto" w:fill="F7CAAC" w:themeFill="accent2" w:themeFillTint="66"/>
          </w:tcPr>
          <w:p w14:paraId="30F39203"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Periodicity</w:t>
            </w:r>
          </w:p>
        </w:tc>
      </w:tr>
    </w:tbl>
    <w:p w14:paraId="15F9154B" w14:textId="77777777" w:rsidR="00B11C9A" w:rsidRPr="0078381C" w:rsidRDefault="00B11C9A" w:rsidP="00B11C9A">
      <w:pPr>
        <w:tabs>
          <w:tab w:val="left" w:pos="2505"/>
        </w:tabs>
        <w:rPr>
          <w:rFonts w:ascii="Arial" w:hAnsi="Arial" w:cs="Arial"/>
          <w:b/>
          <w:sz w:val="24"/>
        </w:rPr>
      </w:pPr>
    </w:p>
    <w:p w14:paraId="0FB2A6B4"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53B213AB" w14:textId="77777777" w:rsidR="00B11C9A" w:rsidRPr="00F5360A" w:rsidRDefault="00B11C9A" w:rsidP="00B11C9A">
      <w:pPr>
        <w:rPr>
          <w:rFonts w:ascii="Arial" w:hAnsi="Arial" w:cs="Arial"/>
          <w:b/>
          <w:sz w:val="24"/>
        </w:rPr>
      </w:pPr>
      <w:r>
        <w:rPr>
          <w:rFonts w:ascii="Arial" w:hAnsi="Arial" w:cs="Arial"/>
          <w:b/>
          <w:bCs/>
          <w:color w:val="000000"/>
          <w:sz w:val="27"/>
          <w:szCs w:val="27"/>
        </w:rPr>
        <w:t xml:space="preserve">Q11. </w:t>
      </w:r>
      <w:r>
        <w:rPr>
          <w:rFonts w:ascii="Arial" w:hAnsi="Arial" w:cs="Arial"/>
        </w:rPr>
        <w:t>This question is about metals.</w:t>
      </w:r>
    </w:p>
    <w:p w14:paraId="71A95D83" w14:textId="77777777" w:rsidR="00B11C9A" w:rsidRPr="0078381C" w:rsidRDefault="00B11C9A" w:rsidP="00B11C9A">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rPr>
        <w:t>(a)     Which unreactive metal is found in the Earth as the metal itself?  Tick (</w:t>
      </w:r>
      <w:r>
        <w:rPr>
          <w:rFonts w:ascii="Arial" w:hAnsi="Arial" w:cs="Arial"/>
          <w:noProof/>
          <w:lang w:eastAsia="en-GB"/>
        </w:rPr>
        <w:drawing>
          <wp:inline distT="0" distB="0" distL="0" distR="0" wp14:anchorId="58951F9C" wp14:editId="6BEA9124">
            <wp:extent cx="114300" cy="857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948" w:type="dxa"/>
        <w:tblLayout w:type="fixed"/>
        <w:tblCellMar>
          <w:left w:w="75" w:type="dxa"/>
          <w:right w:w="75" w:type="dxa"/>
        </w:tblCellMar>
        <w:tblLook w:val="0000" w:firstRow="0" w:lastRow="0" w:firstColumn="0" w:lastColumn="0" w:noHBand="0" w:noVBand="0"/>
      </w:tblPr>
      <w:tblGrid>
        <w:gridCol w:w="2400"/>
        <w:gridCol w:w="1000"/>
      </w:tblGrid>
      <w:tr w:rsidR="00B11C9A" w14:paraId="3D47E714" w14:textId="77777777" w:rsidTr="00BD3CD4">
        <w:tc>
          <w:tcPr>
            <w:tcW w:w="2400" w:type="dxa"/>
            <w:tcBorders>
              <w:top w:val="nil"/>
              <w:left w:val="nil"/>
              <w:bottom w:val="nil"/>
              <w:right w:val="nil"/>
            </w:tcBorders>
            <w:tcMar>
              <w:left w:w="108" w:type="dxa"/>
              <w:right w:w="108" w:type="dxa"/>
            </w:tcMar>
            <w:vAlign w:val="center"/>
          </w:tcPr>
          <w:p w14:paraId="097554FE"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aluminium</w:t>
            </w:r>
          </w:p>
        </w:tc>
        <w:tc>
          <w:tcPr>
            <w:tcW w:w="1000" w:type="dxa"/>
            <w:tcBorders>
              <w:top w:val="nil"/>
              <w:left w:val="nil"/>
              <w:bottom w:val="nil"/>
              <w:right w:val="nil"/>
            </w:tcBorders>
            <w:tcMar>
              <w:left w:w="108" w:type="dxa"/>
              <w:right w:w="108" w:type="dxa"/>
            </w:tcMar>
            <w:vAlign w:val="center"/>
          </w:tcPr>
          <w:p w14:paraId="754A450D"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20CEFA61" wp14:editId="3F682F15">
                  <wp:extent cx="238125" cy="243086"/>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799" cy="246837"/>
                          </a:xfrm>
                          <a:prstGeom prst="rect">
                            <a:avLst/>
                          </a:prstGeom>
                          <a:noFill/>
                          <a:ln>
                            <a:noFill/>
                          </a:ln>
                        </pic:spPr>
                      </pic:pic>
                    </a:graphicData>
                  </a:graphic>
                </wp:inline>
              </w:drawing>
            </w:r>
          </w:p>
        </w:tc>
      </w:tr>
      <w:tr w:rsidR="00B11C9A" w14:paraId="0AC5ACF3" w14:textId="77777777" w:rsidTr="00BD3CD4">
        <w:tc>
          <w:tcPr>
            <w:tcW w:w="2400" w:type="dxa"/>
            <w:tcBorders>
              <w:top w:val="nil"/>
              <w:left w:val="nil"/>
              <w:bottom w:val="nil"/>
              <w:right w:val="nil"/>
            </w:tcBorders>
            <w:tcMar>
              <w:left w:w="108" w:type="dxa"/>
              <w:right w:w="108" w:type="dxa"/>
            </w:tcMar>
            <w:vAlign w:val="center"/>
          </w:tcPr>
          <w:p w14:paraId="0A78BEB7"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gold</w:t>
            </w:r>
          </w:p>
        </w:tc>
        <w:tc>
          <w:tcPr>
            <w:tcW w:w="1000" w:type="dxa"/>
            <w:tcBorders>
              <w:top w:val="nil"/>
              <w:left w:val="nil"/>
              <w:bottom w:val="nil"/>
              <w:right w:val="nil"/>
            </w:tcBorders>
            <w:tcMar>
              <w:left w:w="108" w:type="dxa"/>
              <w:right w:w="108" w:type="dxa"/>
            </w:tcMar>
            <w:vAlign w:val="center"/>
          </w:tcPr>
          <w:p w14:paraId="55391ACA"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1AE31C49" wp14:editId="15C0E654">
                  <wp:extent cx="238125" cy="243086"/>
                  <wp:effectExtent l="0" t="0" r="0" b="508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844" cy="245862"/>
                          </a:xfrm>
                          <a:prstGeom prst="rect">
                            <a:avLst/>
                          </a:prstGeom>
                          <a:noFill/>
                          <a:ln>
                            <a:noFill/>
                          </a:ln>
                        </pic:spPr>
                      </pic:pic>
                    </a:graphicData>
                  </a:graphic>
                </wp:inline>
              </w:drawing>
            </w:r>
          </w:p>
        </w:tc>
      </w:tr>
      <w:tr w:rsidR="00B11C9A" w14:paraId="07C484BE" w14:textId="77777777" w:rsidTr="00BD3CD4">
        <w:tc>
          <w:tcPr>
            <w:tcW w:w="2400" w:type="dxa"/>
            <w:tcBorders>
              <w:top w:val="nil"/>
              <w:left w:val="nil"/>
              <w:bottom w:val="nil"/>
              <w:right w:val="nil"/>
            </w:tcBorders>
            <w:tcMar>
              <w:left w:w="108" w:type="dxa"/>
              <w:right w:w="108" w:type="dxa"/>
            </w:tcMar>
            <w:vAlign w:val="center"/>
          </w:tcPr>
          <w:p w14:paraId="5C889987"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magnesium</w:t>
            </w:r>
          </w:p>
        </w:tc>
        <w:tc>
          <w:tcPr>
            <w:tcW w:w="1000" w:type="dxa"/>
            <w:tcBorders>
              <w:top w:val="nil"/>
              <w:left w:val="nil"/>
              <w:bottom w:val="nil"/>
              <w:right w:val="nil"/>
            </w:tcBorders>
            <w:tcMar>
              <w:left w:w="108" w:type="dxa"/>
              <w:right w:w="108" w:type="dxa"/>
            </w:tcMar>
            <w:vAlign w:val="center"/>
          </w:tcPr>
          <w:p w14:paraId="7F76B32B"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2450D4C5" wp14:editId="4BFF6282">
                  <wp:extent cx="261257" cy="266700"/>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405" cy="270935"/>
                          </a:xfrm>
                          <a:prstGeom prst="rect">
                            <a:avLst/>
                          </a:prstGeom>
                          <a:noFill/>
                          <a:ln>
                            <a:noFill/>
                          </a:ln>
                        </pic:spPr>
                      </pic:pic>
                    </a:graphicData>
                  </a:graphic>
                </wp:inline>
              </w:drawing>
            </w:r>
          </w:p>
        </w:tc>
      </w:tr>
    </w:tbl>
    <w:p w14:paraId="192513EA"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(1)</w:t>
      </w:r>
    </w:p>
    <w:p w14:paraId="3E79B5E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     Complete the sentence.</w:t>
      </w:r>
    </w:p>
    <w:p w14:paraId="5E4413BE" w14:textId="77777777" w:rsidR="00B11C9A" w:rsidRPr="0078381C"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Aluminium is an element because aluminium is made of</w:t>
      </w:r>
      <w:r>
        <w:rPr>
          <w:rFonts w:ascii="Arial" w:hAnsi="Arial" w:cs="Arial"/>
          <w:b/>
          <w:bCs/>
          <w:sz w:val="20"/>
          <w:szCs w:val="20"/>
        </w:rPr>
        <w:t xml:space="preserve"> </w:t>
      </w:r>
      <w:r>
        <w:rPr>
          <w:rFonts w:ascii="Arial" w:hAnsi="Arial" w:cs="Arial"/>
        </w:rPr>
        <w:t>only one type of ________________________</w:t>
      </w:r>
      <w:proofErr w:type="gramStart"/>
      <w:r>
        <w:rPr>
          <w:rFonts w:ascii="Arial" w:hAnsi="Arial" w:cs="Arial"/>
        </w:rPr>
        <w:t>_ .</w:t>
      </w:r>
      <w:proofErr w:type="gramEnd"/>
    </w:p>
    <w:p w14:paraId="74B63C08"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E2A0136" w14:textId="77777777" w:rsidR="00B11C9A" w:rsidRPr="0078381C"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(c)     </w:t>
      </w:r>
      <w:r>
        <w:rPr>
          <w:rFonts w:ascii="Arial" w:hAnsi="Arial" w:cs="Arial"/>
          <w:b/>
          <w:bCs/>
        </w:rPr>
        <w:t>Figure 1</w:t>
      </w:r>
      <w:r>
        <w:rPr>
          <w:rFonts w:ascii="Arial" w:hAnsi="Arial" w:cs="Arial"/>
        </w:rPr>
        <w:t xml:space="preserve"> shows the electronic structure of an aluminium atom.</w:t>
      </w:r>
    </w:p>
    <w:p w14:paraId="7C7D234B"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1F72E002" wp14:editId="15086AD8">
            <wp:extent cx="3581400" cy="21240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73">
                      <a:extLst>
                        <a:ext uri="{28A0092B-C50C-407E-A947-70E740481C1C}">
                          <a14:useLocalDpi xmlns:a14="http://schemas.microsoft.com/office/drawing/2010/main" val="0"/>
                        </a:ext>
                      </a:extLst>
                    </a:blip>
                    <a:srcRect t="12549"/>
                    <a:stretch/>
                  </pic:blipFill>
                  <pic:spPr bwMode="auto">
                    <a:xfrm>
                      <a:off x="0" y="0"/>
                      <a:ext cx="3581400" cy="2124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w:t>
      </w:r>
    </w:p>
    <w:p w14:paraId="67BFFAAA"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Use the correct words from the box to complete the sentence.</w:t>
      </w:r>
    </w:p>
    <w:p w14:paraId="4B0046DD"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68" w:type="dxa"/>
        <w:tblLayout w:type="fixed"/>
        <w:tblCellMar>
          <w:left w:w="75" w:type="dxa"/>
          <w:right w:w="75" w:type="dxa"/>
        </w:tblCellMar>
        <w:tblLook w:val="0000" w:firstRow="0" w:lastRow="0" w:firstColumn="0" w:lastColumn="0" w:noHBand="0" w:noVBand="0"/>
      </w:tblPr>
      <w:tblGrid>
        <w:gridCol w:w="1635"/>
        <w:gridCol w:w="1400"/>
        <w:gridCol w:w="1400"/>
        <w:gridCol w:w="1470"/>
        <w:gridCol w:w="1400"/>
      </w:tblGrid>
      <w:tr w:rsidR="00B11C9A" w14:paraId="09DD48C5" w14:textId="77777777" w:rsidTr="00BD3CD4">
        <w:tc>
          <w:tcPr>
            <w:tcW w:w="1635" w:type="dxa"/>
            <w:tcBorders>
              <w:top w:val="single" w:sz="8" w:space="0" w:color="000000"/>
              <w:left w:val="single" w:sz="8" w:space="0" w:color="000000"/>
              <w:bottom w:val="single" w:sz="8" w:space="0" w:color="000000"/>
              <w:right w:val="nil"/>
            </w:tcBorders>
            <w:tcMar>
              <w:left w:w="108" w:type="dxa"/>
              <w:right w:w="108" w:type="dxa"/>
            </w:tcMar>
            <w:vAlign w:val="center"/>
          </w:tcPr>
          <w:p w14:paraId="64AB76D5"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electrons</w:t>
            </w:r>
          </w:p>
        </w:tc>
        <w:tc>
          <w:tcPr>
            <w:tcW w:w="1400" w:type="dxa"/>
            <w:tcBorders>
              <w:top w:val="single" w:sz="8" w:space="0" w:color="000000"/>
              <w:left w:val="nil"/>
              <w:bottom w:val="single" w:sz="8" w:space="0" w:color="000000"/>
              <w:right w:val="nil"/>
            </w:tcBorders>
            <w:tcMar>
              <w:left w:w="108" w:type="dxa"/>
              <w:right w:w="108" w:type="dxa"/>
            </w:tcMar>
            <w:vAlign w:val="center"/>
          </w:tcPr>
          <w:p w14:paraId="20FAAE76"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ions</w:t>
            </w:r>
          </w:p>
        </w:tc>
        <w:tc>
          <w:tcPr>
            <w:tcW w:w="1400" w:type="dxa"/>
            <w:tcBorders>
              <w:top w:val="single" w:sz="8" w:space="0" w:color="000000"/>
              <w:left w:val="nil"/>
              <w:bottom w:val="single" w:sz="8" w:space="0" w:color="000000"/>
              <w:right w:val="nil"/>
            </w:tcBorders>
            <w:tcMar>
              <w:left w:w="108" w:type="dxa"/>
              <w:right w:w="108" w:type="dxa"/>
            </w:tcMar>
            <w:vAlign w:val="center"/>
          </w:tcPr>
          <w:p w14:paraId="4C03999E"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protons</w:t>
            </w:r>
          </w:p>
        </w:tc>
        <w:tc>
          <w:tcPr>
            <w:tcW w:w="1470" w:type="dxa"/>
            <w:tcBorders>
              <w:top w:val="single" w:sz="8" w:space="0" w:color="000000"/>
              <w:left w:val="nil"/>
              <w:bottom w:val="single" w:sz="8" w:space="0" w:color="000000"/>
              <w:right w:val="nil"/>
            </w:tcBorders>
            <w:tcMar>
              <w:left w:w="108" w:type="dxa"/>
              <w:right w:w="108" w:type="dxa"/>
            </w:tcMar>
            <w:vAlign w:val="center"/>
          </w:tcPr>
          <w:p w14:paraId="41291771"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neutrons</w:t>
            </w:r>
          </w:p>
        </w:tc>
        <w:tc>
          <w:tcPr>
            <w:tcW w:w="1400" w:type="dxa"/>
            <w:tcBorders>
              <w:top w:val="single" w:sz="8" w:space="0" w:color="000000"/>
              <w:left w:val="nil"/>
              <w:bottom w:val="single" w:sz="8" w:space="0" w:color="000000"/>
              <w:right w:val="single" w:sz="8" w:space="0" w:color="000000"/>
            </w:tcBorders>
            <w:tcMar>
              <w:left w:w="108" w:type="dxa"/>
              <w:right w:w="108" w:type="dxa"/>
            </w:tcMar>
            <w:vAlign w:val="center"/>
          </w:tcPr>
          <w:p w14:paraId="60752A1B"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shells</w:t>
            </w:r>
          </w:p>
        </w:tc>
      </w:tr>
    </w:tbl>
    <w:p w14:paraId="093D63D1"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The nucleus of an aluminium atom contains _______________ </w:t>
      </w:r>
      <w:proofErr w:type="gramStart"/>
      <w:r>
        <w:rPr>
          <w:rFonts w:ascii="Arial" w:hAnsi="Arial" w:cs="Arial"/>
        </w:rPr>
        <w:t>and  _</w:t>
      </w:r>
      <w:proofErr w:type="gramEnd"/>
      <w:r>
        <w:rPr>
          <w:rFonts w:ascii="Arial" w:hAnsi="Arial" w:cs="Arial"/>
        </w:rPr>
        <w:t xml:space="preserve">______________ .  </w:t>
      </w:r>
      <w:r>
        <w:rPr>
          <w:rFonts w:ascii="Arial" w:hAnsi="Arial" w:cs="Arial"/>
        </w:rPr>
        <w:tab/>
      </w:r>
      <w:r>
        <w:rPr>
          <w:rFonts w:ascii="Arial" w:hAnsi="Arial" w:cs="Arial"/>
        </w:rPr>
        <w:tab/>
      </w:r>
      <w:r>
        <w:rPr>
          <w:rFonts w:ascii="Arial" w:hAnsi="Arial" w:cs="Arial"/>
          <w:b/>
          <w:bCs/>
          <w:sz w:val="20"/>
          <w:szCs w:val="20"/>
        </w:rPr>
        <w:t>(2)</w:t>
      </w:r>
    </w:p>
    <w:p w14:paraId="132B0FE3"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(ii)     Complete the sentence.</w:t>
      </w:r>
    </w:p>
    <w:p w14:paraId="760D2B76"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In the periodic table, aluminium is in Group 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sz w:val="20"/>
          <w:szCs w:val="20"/>
        </w:rPr>
        <w:t>(1)</w:t>
      </w:r>
    </w:p>
    <w:p w14:paraId="72495051" w14:textId="77777777" w:rsidR="00B11C9A" w:rsidRDefault="00B11C9A" w:rsidP="00B11C9A">
      <w:pPr>
        <w:widowControl w:val="0"/>
        <w:autoSpaceDE w:val="0"/>
        <w:autoSpaceDN w:val="0"/>
        <w:adjustRightInd w:val="0"/>
        <w:spacing w:before="240" w:after="0" w:line="240" w:lineRule="auto"/>
        <w:ind w:right="-11"/>
        <w:rPr>
          <w:rFonts w:ascii="Arial" w:hAnsi="Arial" w:cs="Arial"/>
        </w:rPr>
      </w:pPr>
    </w:p>
    <w:p w14:paraId="019B1669"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(d)     Aluminium is used for kitchen foil. </w:t>
      </w:r>
      <w:r>
        <w:rPr>
          <w:rFonts w:ascii="Arial" w:hAnsi="Arial" w:cs="Arial"/>
          <w:b/>
          <w:bCs/>
        </w:rPr>
        <w:t>Figure 2</w:t>
      </w:r>
      <w:r>
        <w:rPr>
          <w:rFonts w:ascii="Arial" w:hAnsi="Arial" w:cs="Arial"/>
        </w:rPr>
        <w:t xml:space="preserve"> shows a symbol on a box of kitchen foil.</w:t>
      </w:r>
    </w:p>
    <w:p w14:paraId="35B76BAC"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7EF7AA32" wp14:editId="7E49362C">
            <wp:extent cx="3114675" cy="158245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74">
                      <a:extLst>
                        <a:ext uri="{28A0092B-C50C-407E-A947-70E740481C1C}">
                          <a14:useLocalDpi xmlns:a14="http://schemas.microsoft.com/office/drawing/2010/main" val="0"/>
                        </a:ext>
                      </a:extLst>
                    </a:blip>
                    <a:srcRect t="16740"/>
                    <a:stretch/>
                  </pic:blipFill>
                  <pic:spPr bwMode="auto">
                    <a:xfrm>
                      <a:off x="0" y="0"/>
                      <a:ext cx="3123481" cy="15869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w:t>
      </w:r>
    </w:p>
    <w:p w14:paraId="58AA81CC"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The symbol means that aluminium can be recycled. It does not show the correct chemical symbol for aluminium.</w:t>
      </w:r>
    </w:p>
    <w:p w14:paraId="20424C06"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What is the correct chemical symbol for aluminium?  ___________________________ .             </w:t>
      </w:r>
      <w:r>
        <w:rPr>
          <w:rFonts w:ascii="Arial" w:hAnsi="Arial" w:cs="Arial"/>
          <w:b/>
          <w:bCs/>
          <w:sz w:val="20"/>
          <w:szCs w:val="20"/>
        </w:rPr>
        <w:t>(1)</w:t>
      </w:r>
    </w:p>
    <w:p w14:paraId="2A6B3EA6"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lastRenderedPageBreak/>
        <w:t xml:space="preserve">(ii)     Give </w:t>
      </w:r>
      <w:r>
        <w:rPr>
          <w:rFonts w:ascii="Arial" w:hAnsi="Arial" w:cs="Arial"/>
          <w:b/>
          <w:bCs/>
        </w:rPr>
        <w:t>two</w:t>
      </w:r>
      <w:r>
        <w:rPr>
          <w:rFonts w:ascii="Arial" w:hAnsi="Arial" w:cs="Arial"/>
        </w:rPr>
        <w:t xml:space="preserve"> reasons why aluminium should be recycled.</w:t>
      </w:r>
    </w:p>
    <w:p w14:paraId="6F4F302E" w14:textId="77777777"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4BF858A9" w14:textId="77777777" w:rsidR="00B11C9A" w:rsidRDefault="00B11C9A" w:rsidP="00B11C9A">
      <w:pPr>
        <w:widowControl w:val="0"/>
        <w:autoSpaceDE w:val="0"/>
        <w:autoSpaceDN w:val="0"/>
        <w:adjustRightInd w:val="0"/>
        <w:spacing w:after="0" w:line="360" w:lineRule="auto"/>
        <w:ind w:right="-11"/>
        <w:rPr>
          <w:rFonts w:ascii="Arial" w:hAnsi="Arial" w:cs="Arial"/>
        </w:rPr>
      </w:pPr>
    </w:p>
    <w:p w14:paraId="116E204B" w14:textId="77777777" w:rsidR="00B11C9A" w:rsidRDefault="00B11C9A" w:rsidP="00B11C9A">
      <w:pPr>
        <w:widowControl w:val="0"/>
        <w:autoSpaceDE w:val="0"/>
        <w:autoSpaceDN w:val="0"/>
        <w:adjustRightInd w:val="0"/>
        <w:spacing w:after="0" w:line="360" w:lineRule="auto"/>
        <w:ind w:right="-11"/>
        <w:rPr>
          <w:rFonts w:ascii="Arial" w:hAnsi="Arial" w:cs="Arial"/>
        </w:rPr>
      </w:pPr>
      <w:r>
        <w:rPr>
          <w:rFonts w:ascii="Arial" w:hAnsi="Arial" w:cs="Arial"/>
        </w:rPr>
        <w:t>(e)     Aluminium has a low density, conducts electricity and is resistant to corrosion.</w:t>
      </w:r>
    </w:p>
    <w:p w14:paraId="48D98901" w14:textId="77777777" w:rsidR="00B11C9A" w:rsidRDefault="00B11C9A" w:rsidP="00B11C9A">
      <w:pPr>
        <w:widowControl w:val="0"/>
        <w:autoSpaceDE w:val="0"/>
        <w:autoSpaceDN w:val="0"/>
        <w:adjustRightInd w:val="0"/>
        <w:spacing w:after="0" w:line="240" w:lineRule="auto"/>
        <w:ind w:right="-11"/>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these properties makes aluminium suitable to use as kitchen foil? Give a reason for your answer.</w:t>
      </w:r>
    </w:p>
    <w:p w14:paraId="5C69C833" w14:textId="77777777" w:rsidR="00B11C9A" w:rsidRPr="0078381C"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61322863"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p w14:paraId="5C445254"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44173DBA" w14:textId="77777777" w:rsidR="00B11C9A" w:rsidRPr="00F5360A" w:rsidRDefault="00B11C9A" w:rsidP="00B11C9A">
      <w:pPr>
        <w:rPr>
          <w:rFonts w:ascii="Arial" w:hAnsi="Arial" w:cs="Arial"/>
          <w:b/>
          <w:sz w:val="24"/>
        </w:rPr>
      </w:pPr>
      <w:r>
        <w:rPr>
          <w:rFonts w:ascii="Arial" w:hAnsi="Arial" w:cs="Arial"/>
          <w:b/>
          <w:bCs/>
          <w:color w:val="000000"/>
          <w:sz w:val="27"/>
          <w:szCs w:val="27"/>
        </w:rPr>
        <w:t xml:space="preserve">Q15. </w:t>
      </w:r>
      <w:r>
        <w:rPr>
          <w:rFonts w:ascii="Arial" w:hAnsi="Arial" w:cs="Arial"/>
        </w:rPr>
        <w:t>Which of the following is a correct statement about the trend in atomic radius across Period 3 of the Periodic Table?</w:t>
      </w:r>
    </w:p>
    <w:tbl>
      <w:tblPr>
        <w:tblW w:w="0" w:type="auto"/>
        <w:tblInd w:w="585" w:type="dxa"/>
        <w:tblLayout w:type="fixed"/>
        <w:tblCellMar>
          <w:left w:w="15" w:type="dxa"/>
          <w:right w:w="15" w:type="dxa"/>
        </w:tblCellMar>
        <w:tblLook w:val="0000" w:firstRow="0" w:lastRow="0" w:firstColumn="0" w:lastColumn="0" w:noHBand="0" w:noVBand="0"/>
      </w:tblPr>
      <w:tblGrid>
        <w:gridCol w:w="612"/>
        <w:gridCol w:w="5508"/>
        <w:gridCol w:w="918"/>
      </w:tblGrid>
      <w:tr w:rsidR="00B11C9A" w14:paraId="3AEB6B99" w14:textId="77777777" w:rsidTr="00BD3CD4">
        <w:tc>
          <w:tcPr>
            <w:tcW w:w="612" w:type="dxa"/>
            <w:tcBorders>
              <w:top w:val="nil"/>
              <w:left w:val="nil"/>
              <w:bottom w:val="nil"/>
              <w:right w:val="nil"/>
            </w:tcBorders>
            <w:vAlign w:val="center"/>
          </w:tcPr>
          <w:p w14:paraId="4AA7E0E9"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rPr>
              <w:t> </w:t>
            </w:r>
            <w:r>
              <w:rPr>
                <w:rFonts w:ascii="Arial" w:hAnsi="Arial" w:cs="Arial"/>
                <w:b/>
                <w:bCs/>
              </w:rPr>
              <w:t>A</w:t>
            </w:r>
          </w:p>
        </w:tc>
        <w:tc>
          <w:tcPr>
            <w:tcW w:w="5508" w:type="dxa"/>
            <w:tcBorders>
              <w:top w:val="nil"/>
              <w:left w:val="nil"/>
              <w:bottom w:val="nil"/>
              <w:right w:val="nil"/>
            </w:tcBorders>
            <w:vAlign w:val="center"/>
          </w:tcPr>
          <w:p w14:paraId="256C2A6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radius increases because the atoms have more electrons</w:t>
            </w:r>
          </w:p>
        </w:tc>
        <w:tc>
          <w:tcPr>
            <w:tcW w:w="918" w:type="dxa"/>
            <w:tcBorders>
              <w:top w:val="nil"/>
              <w:left w:val="nil"/>
              <w:bottom w:val="nil"/>
              <w:right w:val="nil"/>
            </w:tcBorders>
            <w:vAlign w:val="center"/>
          </w:tcPr>
          <w:p w14:paraId="41A3908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59B0397B" wp14:editId="589A1B7E">
                  <wp:extent cx="32385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70E0644C" w14:textId="77777777" w:rsidTr="00BD3CD4">
        <w:tc>
          <w:tcPr>
            <w:tcW w:w="612" w:type="dxa"/>
            <w:tcBorders>
              <w:top w:val="nil"/>
              <w:left w:val="nil"/>
              <w:bottom w:val="nil"/>
              <w:right w:val="nil"/>
            </w:tcBorders>
            <w:vAlign w:val="center"/>
          </w:tcPr>
          <w:p w14:paraId="748B920A"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B</w:t>
            </w:r>
          </w:p>
        </w:tc>
        <w:tc>
          <w:tcPr>
            <w:tcW w:w="5508" w:type="dxa"/>
            <w:tcBorders>
              <w:top w:val="nil"/>
              <w:left w:val="nil"/>
              <w:bottom w:val="nil"/>
              <w:right w:val="nil"/>
            </w:tcBorders>
            <w:vAlign w:val="center"/>
          </w:tcPr>
          <w:p w14:paraId="296E721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radius decreases because nuclear charge increases</w:t>
            </w:r>
          </w:p>
        </w:tc>
        <w:tc>
          <w:tcPr>
            <w:tcW w:w="918" w:type="dxa"/>
            <w:tcBorders>
              <w:top w:val="nil"/>
              <w:left w:val="nil"/>
              <w:bottom w:val="nil"/>
              <w:right w:val="nil"/>
            </w:tcBorders>
            <w:vAlign w:val="center"/>
          </w:tcPr>
          <w:p w14:paraId="0D1B719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2B1D9B9F" wp14:editId="29E7FD5A">
                  <wp:extent cx="32385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422E3CD5" w14:textId="77777777" w:rsidTr="00BD3CD4">
        <w:tc>
          <w:tcPr>
            <w:tcW w:w="612" w:type="dxa"/>
            <w:tcBorders>
              <w:top w:val="nil"/>
              <w:left w:val="nil"/>
              <w:bottom w:val="nil"/>
              <w:right w:val="nil"/>
            </w:tcBorders>
            <w:vAlign w:val="center"/>
          </w:tcPr>
          <w:p w14:paraId="6B74A048"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C</w:t>
            </w:r>
          </w:p>
        </w:tc>
        <w:tc>
          <w:tcPr>
            <w:tcW w:w="5508" w:type="dxa"/>
            <w:tcBorders>
              <w:top w:val="nil"/>
              <w:left w:val="nil"/>
              <w:bottom w:val="nil"/>
              <w:right w:val="nil"/>
            </w:tcBorders>
            <w:vAlign w:val="center"/>
          </w:tcPr>
          <w:p w14:paraId="7435E0EA"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radius increases because shielding (screening) increases</w:t>
            </w:r>
          </w:p>
        </w:tc>
        <w:tc>
          <w:tcPr>
            <w:tcW w:w="918" w:type="dxa"/>
            <w:tcBorders>
              <w:top w:val="nil"/>
              <w:left w:val="nil"/>
              <w:bottom w:val="nil"/>
              <w:right w:val="nil"/>
            </w:tcBorders>
            <w:vAlign w:val="center"/>
          </w:tcPr>
          <w:p w14:paraId="52026D7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3EF3053" wp14:editId="4A1DB6B2">
                  <wp:extent cx="32385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01E4920" w14:textId="77777777" w:rsidTr="00BD3CD4">
        <w:tc>
          <w:tcPr>
            <w:tcW w:w="612" w:type="dxa"/>
            <w:tcBorders>
              <w:top w:val="nil"/>
              <w:left w:val="nil"/>
              <w:bottom w:val="nil"/>
              <w:right w:val="nil"/>
            </w:tcBorders>
            <w:vAlign w:val="center"/>
          </w:tcPr>
          <w:p w14:paraId="02E07F9D" w14:textId="77777777" w:rsidR="00B11C9A" w:rsidRDefault="00B11C9A" w:rsidP="00BD3CD4">
            <w:pPr>
              <w:widowControl w:val="0"/>
              <w:autoSpaceDE w:val="0"/>
              <w:autoSpaceDN w:val="0"/>
              <w:adjustRightInd w:val="0"/>
              <w:spacing w:after="0" w:line="240" w:lineRule="auto"/>
              <w:rPr>
                <w:rFonts w:ascii="Arial" w:hAnsi="Arial" w:cs="Arial"/>
                <w:b/>
                <w:bCs/>
              </w:rPr>
            </w:pPr>
            <w:r>
              <w:rPr>
                <w:rFonts w:ascii="Arial" w:hAnsi="Arial" w:cs="Arial"/>
                <w:b/>
                <w:bCs/>
              </w:rPr>
              <w:t>D</w:t>
            </w:r>
          </w:p>
        </w:tc>
        <w:tc>
          <w:tcPr>
            <w:tcW w:w="5508" w:type="dxa"/>
            <w:tcBorders>
              <w:top w:val="nil"/>
              <w:left w:val="nil"/>
              <w:bottom w:val="nil"/>
              <w:right w:val="nil"/>
            </w:tcBorders>
            <w:vAlign w:val="center"/>
          </w:tcPr>
          <w:p w14:paraId="798C6167"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radius decreases because shielding (screening) decreases</w:t>
            </w:r>
          </w:p>
        </w:tc>
        <w:tc>
          <w:tcPr>
            <w:tcW w:w="918" w:type="dxa"/>
            <w:tcBorders>
              <w:top w:val="nil"/>
              <w:left w:val="nil"/>
              <w:bottom w:val="nil"/>
              <w:right w:val="nil"/>
            </w:tcBorders>
            <w:vAlign w:val="center"/>
          </w:tcPr>
          <w:p w14:paraId="1981B58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0F69CA2" wp14:editId="3FE3E81D">
                  <wp:extent cx="32385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44E809DF"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4CF8129" w14:textId="77777777" w:rsidR="00B11C9A" w:rsidRPr="0078381C" w:rsidRDefault="00B11C9A" w:rsidP="00B11C9A">
      <w:pPr>
        <w:tabs>
          <w:tab w:val="left" w:pos="2505"/>
        </w:tabs>
        <w:rPr>
          <w:rFonts w:ascii="Arial" w:hAnsi="Arial" w:cs="Arial"/>
          <w:b/>
          <w:sz w:val="24"/>
        </w:rPr>
      </w:pPr>
    </w:p>
    <w:tbl>
      <w:tblPr>
        <w:tblStyle w:val="TableGrid"/>
        <w:tblW w:w="0" w:type="auto"/>
        <w:tblLook w:val="04A0" w:firstRow="1" w:lastRow="0" w:firstColumn="1" w:lastColumn="0" w:noHBand="0" w:noVBand="1"/>
      </w:tblPr>
      <w:tblGrid>
        <w:gridCol w:w="9016"/>
      </w:tblGrid>
      <w:tr w:rsidR="00B11C9A" w:rsidRPr="0078381C" w14:paraId="094BBFBA" w14:textId="77777777" w:rsidTr="00BD3CD4">
        <w:tc>
          <w:tcPr>
            <w:tcW w:w="10456" w:type="dxa"/>
            <w:shd w:val="clear" w:color="auto" w:fill="F7CAAC" w:themeFill="accent2" w:themeFillTint="66"/>
          </w:tcPr>
          <w:p w14:paraId="779AD0DE"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Group 2 – The Alkaline Earth Metals</w:t>
            </w:r>
          </w:p>
        </w:tc>
      </w:tr>
    </w:tbl>
    <w:p w14:paraId="3A06E56A" w14:textId="77777777" w:rsidR="00B11C9A" w:rsidRPr="0078381C" w:rsidRDefault="00B11C9A" w:rsidP="00B11C9A">
      <w:pPr>
        <w:tabs>
          <w:tab w:val="left" w:pos="2505"/>
        </w:tabs>
        <w:rPr>
          <w:rFonts w:ascii="Arial" w:hAnsi="Arial" w:cs="Arial"/>
          <w:b/>
          <w:sz w:val="24"/>
        </w:rPr>
      </w:pPr>
    </w:p>
    <w:p w14:paraId="359BD8BE"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36D6C492" w14:textId="77777777" w:rsidR="00B11C9A" w:rsidRDefault="00B11C9A" w:rsidP="00B11C9A">
      <w:pPr>
        <w:rPr>
          <w:rFonts w:ascii="Arial" w:hAnsi="Arial" w:cs="Arial"/>
          <w:b/>
          <w:sz w:val="24"/>
        </w:rPr>
      </w:pPr>
      <w:r>
        <w:rPr>
          <w:rFonts w:ascii="Arial" w:hAnsi="Arial" w:cs="Arial"/>
          <w:b/>
          <w:bCs/>
          <w:color w:val="000000"/>
          <w:sz w:val="27"/>
          <w:szCs w:val="27"/>
        </w:rPr>
        <w:t>Q12.</w:t>
      </w:r>
      <w:r>
        <w:rPr>
          <w:rFonts w:ascii="Arial" w:hAnsi="Arial" w:cs="Arial"/>
          <w:b/>
          <w:sz w:val="24"/>
        </w:rPr>
        <w:t xml:space="preserve"> </w:t>
      </w:r>
      <w:r>
        <w:rPr>
          <w:rFonts w:ascii="Arial" w:hAnsi="Arial" w:cs="Arial"/>
        </w:rPr>
        <w:t>This question is about compounds.</w:t>
      </w:r>
    </w:p>
    <w:p w14:paraId="683FDCD1" w14:textId="77777777" w:rsidR="00B11C9A" w:rsidRPr="0078381C" w:rsidRDefault="00B11C9A" w:rsidP="00B11C9A">
      <w:pPr>
        <w:rPr>
          <w:rFonts w:ascii="Arial" w:hAnsi="Arial" w:cs="Arial"/>
          <w:b/>
          <w:sz w:val="24"/>
        </w:rPr>
      </w:pPr>
      <w:r>
        <w:rPr>
          <w:rFonts w:ascii="Arial" w:hAnsi="Arial" w:cs="Arial"/>
        </w:rPr>
        <w:t>(a)    The table gives information about the solubility of some compounds.</w:t>
      </w:r>
    </w:p>
    <w:tbl>
      <w:tblPr>
        <w:tblW w:w="0" w:type="auto"/>
        <w:tblInd w:w="1308" w:type="dxa"/>
        <w:tblLayout w:type="fixed"/>
        <w:tblCellMar>
          <w:left w:w="75" w:type="dxa"/>
          <w:right w:w="75" w:type="dxa"/>
        </w:tblCellMar>
        <w:tblLook w:val="0000" w:firstRow="0" w:lastRow="0" w:firstColumn="0" w:lastColumn="0" w:noHBand="0" w:noVBand="0"/>
      </w:tblPr>
      <w:tblGrid>
        <w:gridCol w:w="7000"/>
      </w:tblGrid>
      <w:tr w:rsidR="00B11C9A" w14:paraId="31F888E3" w14:textId="77777777" w:rsidTr="00BD3CD4">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073E93"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Soluble compounds</w:t>
            </w:r>
          </w:p>
        </w:tc>
      </w:tr>
      <w:tr w:rsidR="00B11C9A" w14:paraId="1CD81B77" w14:textId="77777777" w:rsidTr="00BD3CD4">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A82D21"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All potassium and sodium salts</w:t>
            </w:r>
          </w:p>
        </w:tc>
      </w:tr>
      <w:tr w:rsidR="00B11C9A" w14:paraId="548446FE" w14:textId="77777777" w:rsidTr="00BD3CD4">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A25ADB"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All nitrates</w:t>
            </w:r>
          </w:p>
        </w:tc>
      </w:tr>
      <w:tr w:rsidR="00B11C9A" w14:paraId="4B9282A7" w14:textId="77777777" w:rsidTr="00BD3CD4">
        <w:trPr>
          <w:trHeight w:hRule="exact" w:val="397"/>
        </w:trPr>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A46A64" w14:textId="77777777" w:rsidR="00B11C9A" w:rsidRDefault="00B11C9A" w:rsidP="00BD3CD4">
            <w:pPr>
              <w:widowControl w:val="0"/>
              <w:autoSpaceDE w:val="0"/>
              <w:autoSpaceDN w:val="0"/>
              <w:adjustRightInd w:val="0"/>
              <w:spacing w:before="120" w:after="120" w:line="240" w:lineRule="auto"/>
              <w:rPr>
                <w:rFonts w:ascii="Arial" w:hAnsi="Arial" w:cs="Arial"/>
              </w:rPr>
            </w:pPr>
            <w:r>
              <w:rPr>
                <w:rFonts w:ascii="Arial" w:hAnsi="Arial" w:cs="Arial"/>
              </w:rPr>
              <w:t>Chlorides, bromides and iodides, except those of silver and lead</w:t>
            </w:r>
          </w:p>
        </w:tc>
      </w:tr>
    </w:tbl>
    <w:p w14:paraId="3C527B13" w14:textId="77777777" w:rsidR="00B11C9A" w:rsidRDefault="00B11C9A" w:rsidP="00B11C9A">
      <w:pPr>
        <w:widowControl w:val="0"/>
        <w:autoSpaceDE w:val="0"/>
        <w:autoSpaceDN w:val="0"/>
        <w:adjustRightInd w:val="0"/>
        <w:spacing w:before="240" w:after="0" w:line="240" w:lineRule="auto"/>
        <w:ind w:left="-142" w:right="567"/>
        <w:rPr>
          <w:rFonts w:ascii="Arial" w:hAnsi="Arial" w:cs="Arial"/>
        </w:rPr>
      </w:pPr>
    </w:p>
    <w:p w14:paraId="4EAB121D" w14:textId="50007342" w:rsidR="00B11C9A" w:rsidRDefault="00B11C9A" w:rsidP="00B11C9A">
      <w:pPr>
        <w:widowControl w:val="0"/>
        <w:autoSpaceDE w:val="0"/>
        <w:autoSpaceDN w:val="0"/>
        <w:adjustRightInd w:val="0"/>
        <w:spacing w:before="240" w:after="0" w:line="240" w:lineRule="auto"/>
        <w:ind w:left="-142" w:right="567"/>
        <w:rPr>
          <w:rFonts w:ascii="Arial" w:hAnsi="Arial" w:cs="Arial"/>
        </w:rPr>
      </w:pPr>
      <w:r>
        <w:rPr>
          <w:rFonts w:ascii="Arial" w:hAnsi="Arial" w:cs="Arial"/>
        </w:rPr>
        <w:lastRenderedPageBreak/>
        <w:t>Use information from the table to answer these questions.</w:t>
      </w:r>
    </w:p>
    <w:p w14:paraId="13E2CD63" w14:textId="77777777" w:rsidR="00B11C9A" w:rsidRDefault="00B11C9A" w:rsidP="00B11C9A">
      <w:pPr>
        <w:widowControl w:val="0"/>
        <w:autoSpaceDE w:val="0"/>
        <w:autoSpaceDN w:val="0"/>
        <w:adjustRightInd w:val="0"/>
        <w:spacing w:before="240" w:after="0" w:line="240" w:lineRule="auto"/>
        <w:ind w:left="-142"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Name a soluble compound that contains silver ions.</w:t>
      </w:r>
    </w:p>
    <w:p w14:paraId="7EEE0330"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______________________________________________________________________________________</w:t>
      </w:r>
      <w:r>
        <w:rPr>
          <w:rFonts w:ascii="Arial" w:hAnsi="Arial" w:cs="Arial"/>
          <w:b/>
          <w:bCs/>
          <w:sz w:val="20"/>
          <w:szCs w:val="20"/>
        </w:rPr>
        <w:t>(1)</w:t>
      </w:r>
    </w:p>
    <w:p w14:paraId="0BFD396F"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(ii)     Name a soluble compound that contains carbonate ions.</w:t>
      </w:r>
    </w:p>
    <w:p w14:paraId="0C910782"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______________________________________________________________________________________</w:t>
      </w:r>
      <w:r>
        <w:rPr>
          <w:rFonts w:ascii="Arial" w:hAnsi="Arial" w:cs="Arial"/>
          <w:b/>
          <w:bCs/>
          <w:sz w:val="20"/>
          <w:szCs w:val="20"/>
        </w:rPr>
        <w:t>(1)</w:t>
      </w:r>
    </w:p>
    <w:p w14:paraId="32D9B1D6"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(b)     Metal oxides react with acids to make salts. What type of compound is a metal oxide?</w:t>
      </w:r>
    </w:p>
    <w:p w14:paraId="64882DA4"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______________________________________________________________________________________</w:t>
      </w:r>
      <w:r>
        <w:rPr>
          <w:rFonts w:ascii="Arial" w:hAnsi="Arial" w:cs="Arial"/>
          <w:b/>
          <w:bCs/>
          <w:sz w:val="20"/>
          <w:szCs w:val="20"/>
        </w:rPr>
        <w:t>(1)</w:t>
      </w:r>
    </w:p>
    <w:p w14:paraId="574BD0AE"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(c)     Lead nitrate solution is produced by reacting lead oxide with nitric acid.</w:t>
      </w:r>
    </w:p>
    <w:p w14:paraId="129196D4" w14:textId="77777777" w:rsidR="00B11C9A" w:rsidRDefault="00B11C9A" w:rsidP="00B11C9A">
      <w:pPr>
        <w:widowControl w:val="0"/>
        <w:autoSpaceDE w:val="0"/>
        <w:autoSpaceDN w:val="0"/>
        <w:adjustRightInd w:val="0"/>
        <w:spacing w:before="240" w:after="0" w:line="240" w:lineRule="auto"/>
        <w:ind w:left="-142" w:right="-11"/>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State how solid lead nitrate can be obtained from lead nitrate solution.</w:t>
      </w:r>
    </w:p>
    <w:p w14:paraId="765400E7" w14:textId="77777777" w:rsidR="00B11C9A" w:rsidRDefault="00B11C9A" w:rsidP="00B11C9A">
      <w:pPr>
        <w:widowControl w:val="0"/>
        <w:autoSpaceDE w:val="0"/>
        <w:autoSpaceDN w:val="0"/>
        <w:adjustRightInd w:val="0"/>
        <w:spacing w:before="240" w:after="0" w:line="360" w:lineRule="auto"/>
        <w:ind w:left="-142"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0FB39F79" w14:textId="77777777" w:rsidR="00B11C9A" w:rsidRDefault="00B11C9A" w:rsidP="00B11C9A">
      <w:pPr>
        <w:widowControl w:val="0"/>
        <w:autoSpaceDE w:val="0"/>
        <w:autoSpaceDN w:val="0"/>
        <w:adjustRightInd w:val="0"/>
        <w:spacing w:before="240" w:after="0" w:line="360" w:lineRule="auto"/>
        <w:ind w:left="-142" w:right="-11"/>
        <w:rPr>
          <w:rFonts w:ascii="Arial" w:hAnsi="Arial" w:cs="Arial"/>
        </w:rPr>
      </w:pPr>
      <w:r>
        <w:rPr>
          <w:rFonts w:ascii="Arial" w:hAnsi="Arial" w:cs="Arial"/>
        </w:rPr>
        <w:t>(ii)     Balance the equation for the reaction.</w:t>
      </w:r>
    </w:p>
    <w:p w14:paraId="78F99AAD"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roofErr w:type="spellStart"/>
      <w:r>
        <w:rPr>
          <w:rFonts w:ascii="Arial" w:hAnsi="Arial" w:cs="Arial"/>
        </w:rPr>
        <w:t>PbO</w:t>
      </w:r>
      <w:proofErr w:type="spellEnd"/>
      <w:r>
        <w:rPr>
          <w:rFonts w:ascii="Arial" w:hAnsi="Arial" w:cs="Arial"/>
        </w:rPr>
        <w:t xml:space="preserve">       +       HNO</w:t>
      </w:r>
      <w:r>
        <w:rPr>
          <w:rFonts w:ascii="Arial" w:hAnsi="Arial" w:cs="Arial"/>
          <w:sz w:val="20"/>
          <w:szCs w:val="20"/>
          <w:vertAlign w:val="subscript"/>
        </w:rPr>
        <w:t>3</w:t>
      </w:r>
      <w:r>
        <w:rPr>
          <w:rFonts w:ascii="Arial" w:hAnsi="Arial" w:cs="Arial"/>
        </w:rPr>
        <w:t xml:space="preserve">       </w:t>
      </w:r>
      <w:r>
        <w:rPr>
          <w:rFonts w:ascii="Arial" w:hAnsi="Arial" w:cs="Arial"/>
          <w:noProof/>
          <w:lang w:eastAsia="en-GB"/>
        </w:rPr>
        <w:drawing>
          <wp:inline distT="0" distB="0" distL="0" distR="0" wp14:anchorId="254C84B7" wp14:editId="038C34B4">
            <wp:extent cx="457200" cy="104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104775"/>
                    </a:xfrm>
                    <a:prstGeom prst="rect">
                      <a:avLst/>
                    </a:prstGeom>
                    <a:noFill/>
                    <a:ln>
                      <a:noFill/>
                    </a:ln>
                  </pic:spPr>
                </pic:pic>
              </a:graphicData>
            </a:graphic>
          </wp:inline>
        </w:drawing>
      </w:r>
      <w:r>
        <w:rPr>
          <w:rFonts w:ascii="Arial" w:hAnsi="Arial" w:cs="Arial"/>
        </w:rPr>
        <w:t>      </w:t>
      </w:r>
      <w:proofErr w:type="gramStart"/>
      <w:r>
        <w:rPr>
          <w:rFonts w:ascii="Arial" w:hAnsi="Arial" w:cs="Arial"/>
        </w:rPr>
        <w:t>Pb(</w:t>
      </w:r>
      <w:proofErr w:type="gramEnd"/>
      <w:r>
        <w:rPr>
          <w:rFonts w:ascii="Arial" w:hAnsi="Arial" w:cs="Arial"/>
        </w:rPr>
        <w:t>NO</w:t>
      </w:r>
      <w:r>
        <w:rPr>
          <w:rFonts w:ascii="Arial" w:hAnsi="Arial" w:cs="Arial"/>
          <w:sz w:val="20"/>
          <w:szCs w:val="20"/>
          <w:vertAlign w:val="subscript"/>
        </w:rPr>
        <w:t>3</w:t>
      </w:r>
      <w:r>
        <w:rPr>
          <w:rFonts w:ascii="Arial" w:hAnsi="Arial" w:cs="Arial"/>
        </w:rPr>
        <w:t>)</w:t>
      </w:r>
      <w:r>
        <w:rPr>
          <w:rFonts w:ascii="Arial" w:hAnsi="Arial" w:cs="Arial"/>
          <w:sz w:val="20"/>
          <w:szCs w:val="20"/>
          <w:vertAlign w:val="subscript"/>
        </w:rPr>
        <w:t>2</w:t>
      </w:r>
      <w:r>
        <w:rPr>
          <w:rFonts w:ascii="Arial" w:hAnsi="Arial" w:cs="Arial"/>
        </w:rPr>
        <w:t>      +       H</w:t>
      </w:r>
      <w:r>
        <w:rPr>
          <w:rFonts w:ascii="Arial" w:hAnsi="Arial" w:cs="Arial"/>
          <w:sz w:val="20"/>
          <w:szCs w:val="20"/>
          <w:vertAlign w:val="subscript"/>
        </w:rPr>
        <w:t>2</w:t>
      </w:r>
      <w:r>
        <w:rPr>
          <w:rFonts w:ascii="Arial" w:hAnsi="Arial" w:cs="Arial"/>
        </w:rPr>
        <w:t>O</w:t>
      </w:r>
    </w:p>
    <w:p w14:paraId="1AAFE81E"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96897BE" w14:textId="77777777" w:rsidR="00B11C9A" w:rsidRDefault="00B11C9A" w:rsidP="00B11C9A">
      <w:pPr>
        <w:widowControl w:val="0"/>
        <w:autoSpaceDE w:val="0"/>
        <w:autoSpaceDN w:val="0"/>
        <w:adjustRightInd w:val="0"/>
        <w:spacing w:before="240" w:after="0" w:line="240" w:lineRule="auto"/>
        <w:ind w:right="567"/>
        <w:rPr>
          <w:rFonts w:ascii="Arial" w:hAnsi="Arial" w:cs="Arial"/>
          <w:sz w:val="20"/>
          <w:szCs w:val="20"/>
          <w:vertAlign w:val="subscript"/>
        </w:rPr>
      </w:pPr>
      <w:r>
        <w:rPr>
          <w:rFonts w:ascii="Arial" w:hAnsi="Arial" w:cs="Arial"/>
        </w:rPr>
        <w:t xml:space="preserve">(iii)    Give the total number of atoms in the formula </w:t>
      </w:r>
      <w:proofErr w:type="gramStart"/>
      <w:r>
        <w:rPr>
          <w:rFonts w:ascii="Arial" w:hAnsi="Arial" w:cs="Arial"/>
        </w:rPr>
        <w:t>Pb(</w:t>
      </w:r>
      <w:proofErr w:type="gramEnd"/>
      <w:r>
        <w:rPr>
          <w:rFonts w:ascii="Arial" w:hAnsi="Arial" w:cs="Arial"/>
        </w:rPr>
        <w:t>NO</w:t>
      </w:r>
      <w:r>
        <w:rPr>
          <w:rFonts w:ascii="Arial" w:hAnsi="Arial" w:cs="Arial"/>
          <w:sz w:val="20"/>
          <w:szCs w:val="20"/>
          <w:vertAlign w:val="subscript"/>
        </w:rPr>
        <w:t>3</w:t>
      </w:r>
      <w:r>
        <w:rPr>
          <w:rFonts w:ascii="Arial" w:hAnsi="Arial" w:cs="Arial"/>
        </w:rPr>
        <w:t>)</w:t>
      </w:r>
      <w:r>
        <w:rPr>
          <w:rFonts w:ascii="Arial" w:hAnsi="Arial" w:cs="Arial"/>
          <w:sz w:val="20"/>
          <w:szCs w:val="20"/>
          <w:vertAlign w:val="subscript"/>
        </w:rPr>
        <w:t>2</w:t>
      </w:r>
    </w:p>
    <w:p w14:paraId="6C9253D9" w14:textId="77777777" w:rsidR="00B11C9A" w:rsidRPr="004C71A4" w:rsidRDefault="00B11C9A" w:rsidP="00B11C9A">
      <w:pPr>
        <w:widowControl w:val="0"/>
        <w:autoSpaceDE w:val="0"/>
        <w:autoSpaceDN w:val="0"/>
        <w:adjustRightInd w:val="0"/>
        <w:spacing w:before="240" w:after="0" w:line="240" w:lineRule="auto"/>
        <w:ind w:right="-11"/>
        <w:rPr>
          <w:rFonts w:ascii="Arial" w:hAnsi="Arial" w:cs="Arial"/>
          <w:sz w:val="20"/>
          <w:szCs w:val="20"/>
          <w:vertAlign w:val="subscript"/>
        </w:rPr>
      </w:pPr>
      <w:r>
        <w:rPr>
          <w:rFonts w:ascii="Arial" w:hAnsi="Arial" w:cs="Arial"/>
        </w:rPr>
        <w:t>_____________________________________________________________________________________</w:t>
      </w:r>
      <w:r>
        <w:rPr>
          <w:rFonts w:ascii="Arial" w:hAnsi="Arial" w:cs="Arial"/>
          <w:b/>
          <w:bCs/>
          <w:sz w:val="20"/>
          <w:szCs w:val="20"/>
        </w:rPr>
        <w:t>(1)</w:t>
      </w:r>
    </w:p>
    <w:p w14:paraId="44A7A764" w14:textId="77777777" w:rsidR="00B11C9A" w:rsidRPr="0078381C" w:rsidRDefault="00B11C9A" w:rsidP="00B11C9A">
      <w:pPr>
        <w:rPr>
          <w:rFonts w:ascii="Arial" w:hAnsi="Arial" w:cs="Arial"/>
          <w:b/>
          <w:sz w:val="24"/>
        </w:rPr>
      </w:pPr>
    </w:p>
    <w:p w14:paraId="6ECD6F08"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5A297F97" w14:textId="77777777" w:rsidR="00B11C9A" w:rsidRDefault="00B11C9A" w:rsidP="00B11C9A">
      <w:pPr>
        <w:rPr>
          <w:rFonts w:ascii="Arial" w:hAnsi="Arial" w:cs="Arial"/>
          <w:b/>
          <w:sz w:val="24"/>
        </w:rPr>
      </w:pPr>
      <w:r>
        <w:rPr>
          <w:rFonts w:ascii="Arial" w:hAnsi="Arial" w:cs="Arial"/>
          <w:b/>
          <w:bCs/>
          <w:color w:val="000000"/>
          <w:sz w:val="27"/>
          <w:szCs w:val="27"/>
        </w:rPr>
        <w:t>Q16.</w:t>
      </w:r>
      <w:r>
        <w:rPr>
          <w:rFonts w:ascii="Arial" w:hAnsi="Arial" w:cs="Arial"/>
          <w:b/>
          <w:sz w:val="24"/>
        </w:rPr>
        <w:t xml:space="preserve"> </w:t>
      </w:r>
      <w:r>
        <w:rPr>
          <w:rFonts w:ascii="Arial" w:hAnsi="Arial" w:cs="Arial"/>
        </w:rPr>
        <w:t>(a)     Nickel is a metal with a high melting point.</w:t>
      </w:r>
    </w:p>
    <w:p w14:paraId="05109D19" w14:textId="77777777" w:rsidR="00B11C9A" w:rsidRDefault="00B11C9A" w:rsidP="00B11C9A">
      <w:pPr>
        <w:rPr>
          <w:rFonts w:ascii="Arial" w:hAnsi="Arial" w:cs="Arial"/>
          <w:b/>
          <w:sz w:val="24"/>
        </w:rPr>
      </w:pPr>
      <w:r>
        <w:rPr>
          <w:rFonts w:ascii="Arial" w:hAnsi="Arial" w:cs="Arial"/>
        </w:rPr>
        <w:t>(</w:t>
      </w:r>
      <w:proofErr w:type="spellStart"/>
      <w:r>
        <w:rPr>
          <w:rFonts w:ascii="Arial" w:hAnsi="Arial" w:cs="Arial"/>
        </w:rPr>
        <w:t>i</w:t>
      </w:r>
      <w:proofErr w:type="spellEnd"/>
      <w:r>
        <w:rPr>
          <w:rFonts w:ascii="Arial" w:hAnsi="Arial" w:cs="Arial"/>
        </w:rPr>
        <w:t>)      Explain, in terms of its structure and bonding, why nickel has a high melting point.</w:t>
      </w:r>
    </w:p>
    <w:p w14:paraId="6967885E" w14:textId="77777777" w:rsidR="00B11C9A" w:rsidRDefault="00B11C9A" w:rsidP="00B11C9A">
      <w:pPr>
        <w:spacing w:line="360" w:lineRule="auto"/>
        <w:rPr>
          <w:rFonts w:ascii="Arial" w:hAnsi="Arial" w:cs="Arial"/>
          <w:b/>
          <w:sz w:val="24"/>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4BDA5C2F" w14:textId="77777777" w:rsidR="00B11C9A" w:rsidRDefault="00B11C9A" w:rsidP="00B11C9A">
      <w:pPr>
        <w:spacing w:line="240" w:lineRule="auto"/>
        <w:rPr>
          <w:rFonts w:ascii="Arial" w:hAnsi="Arial" w:cs="Arial"/>
        </w:rPr>
      </w:pPr>
    </w:p>
    <w:p w14:paraId="5015765B" w14:textId="77777777" w:rsidR="00B11C9A" w:rsidRDefault="00B11C9A" w:rsidP="00B11C9A">
      <w:pPr>
        <w:spacing w:line="240" w:lineRule="auto"/>
        <w:rPr>
          <w:rFonts w:ascii="Arial" w:hAnsi="Arial" w:cs="Arial"/>
        </w:rPr>
      </w:pPr>
    </w:p>
    <w:p w14:paraId="43E77882" w14:textId="130F6153" w:rsidR="00B11C9A" w:rsidRPr="00CD1510" w:rsidRDefault="00B11C9A" w:rsidP="00B11C9A">
      <w:pPr>
        <w:spacing w:line="240" w:lineRule="auto"/>
        <w:rPr>
          <w:rFonts w:ascii="Arial" w:hAnsi="Arial" w:cs="Arial"/>
          <w:b/>
          <w:sz w:val="24"/>
        </w:rPr>
      </w:pPr>
      <w:r>
        <w:rPr>
          <w:rFonts w:ascii="Arial" w:hAnsi="Arial" w:cs="Arial"/>
        </w:rPr>
        <w:lastRenderedPageBreak/>
        <w:t>(ii)     Draw a labelled diagram to show the arrangement of particles in a crystal of nickel.</w:t>
      </w:r>
      <w:r>
        <w:rPr>
          <w:rFonts w:ascii="Arial" w:hAnsi="Arial" w:cs="Arial"/>
        </w:rPr>
        <w:br/>
        <w:t>In your answer, include at least six particles of each type.</w:t>
      </w:r>
    </w:p>
    <w:p w14:paraId="2206DE75"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14:paraId="7C90F010"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14:paraId="5F56938A"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14:paraId="17670D8C"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14:paraId="677F635D"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D13C6C5"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(iii)     Explain why nickel is ductile (can be stretched into wires).</w:t>
      </w:r>
    </w:p>
    <w:p w14:paraId="1ABD4132"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w:t>
      </w:r>
      <w:r>
        <w:rPr>
          <w:rFonts w:ascii="Arial" w:hAnsi="Arial" w:cs="Arial"/>
          <w:b/>
          <w:bCs/>
          <w:sz w:val="20"/>
          <w:szCs w:val="20"/>
        </w:rPr>
        <w:t>(1)</w:t>
      </w:r>
    </w:p>
    <w:p w14:paraId="697AD588" w14:textId="77777777" w:rsidR="00B11C9A" w:rsidRPr="0078381C" w:rsidRDefault="00B11C9A" w:rsidP="00B11C9A">
      <w:pPr>
        <w:tabs>
          <w:tab w:val="left" w:pos="2505"/>
        </w:tabs>
        <w:rPr>
          <w:rFonts w:ascii="Arial" w:hAnsi="Arial" w:cs="Arial"/>
          <w:b/>
          <w:sz w:val="24"/>
        </w:rPr>
      </w:pPr>
    </w:p>
    <w:tbl>
      <w:tblPr>
        <w:tblStyle w:val="TableGrid"/>
        <w:tblW w:w="0" w:type="auto"/>
        <w:tblLook w:val="04A0" w:firstRow="1" w:lastRow="0" w:firstColumn="1" w:lastColumn="0" w:noHBand="0" w:noVBand="1"/>
      </w:tblPr>
      <w:tblGrid>
        <w:gridCol w:w="9016"/>
      </w:tblGrid>
      <w:tr w:rsidR="00B11C9A" w:rsidRPr="0078381C" w14:paraId="5379ED94" w14:textId="77777777" w:rsidTr="00BD3CD4">
        <w:tc>
          <w:tcPr>
            <w:tcW w:w="10456" w:type="dxa"/>
            <w:shd w:val="clear" w:color="auto" w:fill="F7CAAC" w:themeFill="accent2" w:themeFillTint="66"/>
          </w:tcPr>
          <w:p w14:paraId="285EAF5B"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Group 7 – The Halogens</w:t>
            </w:r>
          </w:p>
        </w:tc>
      </w:tr>
    </w:tbl>
    <w:p w14:paraId="079C3776" w14:textId="77777777" w:rsidR="00B11C9A" w:rsidRPr="0078381C" w:rsidRDefault="00B11C9A" w:rsidP="00B11C9A">
      <w:pPr>
        <w:tabs>
          <w:tab w:val="left" w:pos="2505"/>
        </w:tabs>
        <w:rPr>
          <w:rFonts w:ascii="Arial" w:hAnsi="Arial" w:cs="Arial"/>
          <w:b/>
          <w:sz w:val="24"/>
        </w:rPr>
      </w:pPr>
    </w:p>
    <w:p w14:paraId="0F08648A"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5005BE3A" w14:textId="77777777" w:rsidR="00B11C9A" w:rsidRDefault="00B11C9A" w:rsidP="00B11C9A">
      <w:pPr>
        <w:rPr>
          <w:rFonts w:ascii="Arial" w:hAnsi="Arial" w:cs="Arial"/>
          <w:b/>
          <w:sz w:val="24"/>
        </w:rPr>
      </w:pPr>
      <w:r>
        <w:rPr>
          <w:rFonts w:ascii="Arial" w:hAnsi="Arial" w:cs="Arial"/>
          <w:b/>
          <w:bCs/>
          <w:color w:val="000000"/>
          <w:sz w:val="27"/>
          <w:szCs w:val="27"/>
        </w:rPr>
        <w:t>Q13.</w:t>
      </w:r>
      <w:r>
        <w:rPr>
          <w:rFonts w:ascii="Arial" w:hAnsi="Arial" w:cs="Arial"/>
          <w:b/>
          <w:sz w:val="24"/>
        </w:rPr>
        <w:t xml:space="preserve"> </w:t>
      </w:r>
      <w:r>
        <w:rPr>
          <w:rFonts w:ascii="Arial" w:hAnsi="Arial" w:cs="Arial"/>
        </w:rPr>
        <w:t>The halogens are elements in Group 7.</w:t>
      </w:r>
    </w:p>
    <w:p w14:paraId="075F847A" w14:textId="77777777" w:rsidR="00B11C9A" w:rsidRDefault="00B11C9A" w:rsidP="00B11C9A">
      <w:pPr>
        <w:rPr>
          <w:rFonts w:ascii="Arial" w:hAnsi="Arial" w:cs="Arial"/>
          <w:b/>
          <w:sz w:val="24"/>
        </w:rPr>
      </w:pPr>
      <w:r>
        <w:rPr>
          <w:rFonts w:ascii="Arial" w:hAnsi="Arial" w:cs="Arial"/>
        </w:rPr>
        <w:t>(a)</w:t>
      </w:r>
      <w:r>
        <w:rPr>
          <w:rFonts w:ascii="Arial" w:hAnsi="Arial" w:cs="Arial"/>
        </w:rPr>
        <w:t> </w:t>
      </w:r>
      <w:r>
        <w:rPr>
          <w:rFonts w:ascii="Arial" w:hAnsi="Arial" w:cs="Arial"/>
        </w:rPr>
        <w:t> Bromine is in Group 7.</w:t>
      </w:r>
    </w:p>
    <w:p w14:paraId="7669E1C8" w14:textId="77777777" w:rsidR="00B11C9A" w:rsidRDefault="00B11C9A" w:rsidP="00B11C9A">
      <w:pPr>
        <w:rPr>
          <w:rFonts w:ascii="Arial" w:hAnsi="Arial" w:cs="Arial"/>
          <w:b/>
          <w:sz w:val="24"/>
        </w:rPr>
      </w:pPr>
      <w:r>
        <w:rPr>
          <w:rFonts w:ascii="Arial" w:hAnsi="Arial" w:cs="Arial"/>
        </w:rPr>
        <w:t>Give the number of electrons in the outer shell of a bromine atom.</w:t>
      </w:r>
      <w:r>
        <w:rPr>
          <w:rFonts w:ascii="Arial" w:hAnsi="Arial" w:cs="Arial"/>
          <w:b/>
          <w:sz w:val="24"/>
        </w:rPr>
        <w:t xml:space="preserve"> </w:t>
      </w:r>
      <w:r>
        <w:rPr>
          <w:rFonts w:ascii="Arial" w:hAnsi="Arial" w:cs="Arial"/>
        </w:rPr>
        <w:t>______________________________</w:t>
      </w:r>
      <w:proofErr w:type="gramStart"/>
      <w:r>
        <w:rPr>
          <w:rFonts w:ascii="Arial" w:hAnsi="Arial" w:cs="Arial"/>
        </w:rPr>
        <w:t>_</w:t>
      </w:r>
      <w:r>
        <w:rPr>
          <w:rFonts w:ascii="Arial" w:hAnsi="Arial" w:cs="Arial"/>
          <w:b/>
          <w:bCs/>
          <w:sz w:val="20"/>
          <w:szCs w:val="20"/>
        </w:rPr>
        <w:t>(</w:t>
      </w:r>
      <w:proofErr w:type="gramEnd"/>
      <w:r>
        <w:rPr>
          <w:rFonts w:ascii="Arial" w:hAnsi="Arial" w:cs="Arial"/>
          <w:b/>
          <w:bCs/>
          <w:sz w:val="20"/>
          <w:szCs w:val="20"/>
        </w:rPr>
        <w:t>1)</w:t>
      </w:r>
    </w:p>
    <w:p w14:paraId="5707AEF7" w14:textId="77777777" w:rsidR="00B11C9A" w:rsidRDefault="00B11C9A" w:rsidP="00B11C9A">
      <w:pPr>
        <w:rPr>
          <w:rFonts w:ascii="Arial" w:hAnsi="Arial" w:cs="Arial"/>
          <w:b/>
          <w:sz w:val="24"/>
        </w:rPr>
      </w:pPr>
    </w:p>
    <w:p w14:paraId="5CD01691" w14:textId="77777777" w:rsidR="00B11C9A" w:rsidRDefault="00B11C9A" w:rsidP="00B11C9A">
      <w:pPr>
        <w:rPr>
          <w:rFonts w:ascii="Arial" w:hAnsi="Arial" w:cs="Arial"/>
        </w:rPr>
      </w:pPr>
      <w:r>
        <w:rPr>
          <w:rFonts w:ascii="Arial" w:hAnsi="Arial" w:cs="Arial"/>
        </w:rPr>
        <w:t>(b)</w:t>
      </w:r>
      <w:r>
        <w:rPr>
          <w:rFonts w:ascii="Arial" w:hAnsi="Arial" w:cs="Arial"/>
        </w:rPr>
        <w:t> </w:t>
      </w:r>
      <w:r>
        <w:rPr>
          <w:rFonts w:ascii="Arial" w:hAnsi="Arial" w:cs="Arial"/>
        </w:rPr>
        <w:t>Bromine reacts with hydrogen. The gas hydrogen bromide is produced.</w:t>
      </w:r>
    </w:p>
    <w:p w14:paraId="35FE948A" w14:textId="77777777" w:rsidR="00B11C9A" w:rsidRDefault="00B11C9A" w:rsidP="00B11C9A">
      <w:pPr>
        <w:rPr>
          <w:rFonts w:ascii="Arial" w:hAnsi="Arial" w:cs="Arial"/>
        </w:rPr>
      </w:pPr>
      <w:r>
        <w:rPr>
          <w:rFonts w:ascii="Arial" w:hAnsi="Arial" w:cs="Arial"/>
        </w:rPr>
        <w:t xml:space="preserve">What is the structure of hydrogen bromide?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B11C9A" w14:paraId="1275ADA9" w14:textId="77777777" w:rsidTr="00BD3CD4">
        <w:tc>
          <w:tcPr>
            <w:tcW w:w="1836" w:type="dxa"/>
            <w:tcBorders>
              <w:top w:val="nil"/>
              <w:left w:val="nil"/>
              <w:bottom w:val="nil"/>
              <w:right w:val="nil"/>
            </w:tcBorders>
            <w:vAlign w:val="center"/>
          </w:tcPr>
          <w:p w14:paraId="0295402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Giant covalent</w:t>
            </w:r>
          </w:p>
        </w:tc>
        <w:tc>
          <w:tcPr>
            <w:tcW w:w="918" w:type="dxa"/>
            <w:tcBorders>
              <w:top w:val="nil"/>
              <w:left w:val="nil"/>
              <w:bottom w:val="nil"/>
              <w:right w:val="nil"/>
            </w:tcBorders>
            <w:vAlign w:val="center"/>
          </w:tcPr>
          <w:p w14:paraId="32CA359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4CE9729" wp14:editId="7489DB74">
                  <wp:extent cx="23812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50EFD7BD" w14:textId="77777777" w:rsidTr="00BD3CD4">
        <w:tc>
          <w:tcPr>
            <w:tcW w:w="1836" w:type="dxa"/>
            <w:tcBorders>
              <w:top w:val="nil"/>
              <w:left w:val="nil"/>
              <w:bottom w:val="nil"/>
              <w:right w:val="nil"/>
            </w:tcBorders>
            <w:vAlign w:val="center"/>
          </w:tcPr>
          <w:p w14:paraId="4793D66E"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Ionic lattice</w:t>
            </w:r>
          </w:p>
        </w:tc>
        <w:tc>
          <w:tcPr>
            <w:tcW w:w="918" w:type="dxa"/>
            <w:tcBorders>
              <w:top w:val="nil"/>
              <w:left w:val="nil"/>
              <w:bottom w:val="nil"/>
              <w:right w:val="nil"/>
            </w:tcBorders>
            <w:vAlign w:val="center"/>
          </w:tcPr>
          <w:p w14:paraId="0D960FF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7B4EFFE" wp14:editId="2367D10C">
                  <wp:extent cx="247650" cy="2476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5FE70C3E" w14:textId="77777777" w:rsidTr="00BD3CD4">
        <w:tc>
          <w:tcPr>
            <w:tcW w:w="1836" w:type="dxa"/>
            <w:tcBorders>
              <w:top w:val="nil"/>
              <w:left w:val="nil"/>
              <w:bottom w:val="nil"/>
              <w:right w:val="nil"/>
            </w:tcBorders>
            <w:vAlign w:val="center"/>
          </w:tcPr>
          <w:p w14:paraId="1C345969"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Metallic structure</w:t>
            </w:r>
          </w:p>
        </w:tc>
        <w:tc>
          <w:tcPr>
            <w:tcW w:w="918" w:type="dxa"/>
            <w:tcBorders>
              <w:top w:val="nil"/>
              <w:left w:val="nil"/>
              <w:bottom w:val="nil"/>
              <w:right w:val="nil"/>
            </w:tcBorders>
            <w:vAlign w:val="center"/>
          </w:tcPr>
          <w:p w14:paraId="1F56CC4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0CB70CE" wp14:editId="77B3788F">
                  <wp:extent cx="266700" cy="2667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B11C9A" w14:paraId="0EBC9D26" w14:textId="77777777" w:rsidTr="00BD3CD4">
        <w:tc>
          <w:tcPr>
            <w:tcW w:w="1836" w:type="dxa"/>
            <w:tcBorders>
              <w:top w:val="nil"/>
              <w:left w:val="nil"/>
              <w:bottom w:val="nil"/>
              <w:right w:val="nil"/>
            </w:tcBorders>
            <w:vAlign w:val="center"/>
          </w:tcPr>
          <w:p w14:paraId="3DCD819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Small molecule</w:t>
            </w:r>
          </w:p>
        </w:tc>
        <w:tc>
          <w:tcPr>
            <w:tcW w:w="918" w:type="dxa"/>
            <w:tcBorders>
              <w:top w:val="nil"/>
              <w:left w:val="nil"/>
              <w:bottom w:val="nil"/>
              <w:right w:val="nil"/>
            </w:tcBorders>
            <w:vAlign w:val="center"/>
          </w:tcPr>
          <w:p w14:paraId="0FF03F6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B24EB1A" wp14:editId="125C26AE">
                  <wp:extent cx="266700" cy="2667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74E568A8"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7D73C94" w14:textId="77777777" w:rsidR="00B11C9A" w:rsidRDefault="00B11C9A" w:rsidP="00B11C9A">
      <w:pPr>
        <w:widowControl w:val="0"/>
        <w:autoSpaceDE w:val="0"/>
        <w:autoSpaceDN w:val="0"/>
        <w:adjustRightInd w:val="0"/>
        <w:spacing w:before="60" w:after="0" w:line="240" w:lineRule="auto"/>
        <w:rPr>
          <w:rFonts w:ascii="Arial" w:hAnsi="Arial" w:cs="Arial"/>
        </w:rPr>
      </w:pPr>
    </w:p>
    <w:p w14:paraId="1A7CF227" w14:textId="77777777" w:rsidR="00B11C9A" w:rsidRDefault="00B11C9A" w:rsidP="00B11C9A">
      <w:pPr>
        <w:widowControl w:val="0"/>
        <w:autoSpaceDE w:val="0"/>
        <w:autoSpaceDN w:val="0"/>
        <w:adjustRightInd w:val="0"/>
        <w:spacing w:before="60" w:after="0" w:line="240" w:lineRule="auto"/>
        <w:rPr>
          <w:rFonts w:ascii="Arial" w:hAnsi="Arial" w:cs="Arial"/>
        </w:rPr>
      </w:pPr>
    </w:p>
    <w:p w14:paraId="4992F4C3" w14:textId="77777777" w:rsidR="00B11C9A" w:rsidRDefault="00B11C9A" w:rsidP="00B11C9A">
      <w:pPr>
        <w:widowControl w:val="0"/>
        <w:autoSpaceDE w:val="0"/>
        <w:autoSpaceDN w:val="0"/>
        <w:adjustRightInd w:val="0"/>
        <w:spacing w:before="60" w:after="0" w:line="240" w:lineRule="auto"/>
        <w:rPr>
          <w:rFonts w:ascii="Arial" w:hAnsi="Arial" w:cs="Arial"/>
        </w:rPr>
      </w:pPr>
    </w:p>
    <w:p w14:paraId="0539B30D" w14:textId="77777777" w:rsidR="00B11C9A" w:rsidRDefault="00B11C9A" w:rsidP="00B11C9A">
      <w:pPr>
        <w:widowControl w:val="0"/>
        <w:autoSpaceDE w:val="0"/>
        <w:autoSpaceDN w:val="0"/>
        <w:adjustRightInd w:val="0"/>
        <w:spacing w:before="60" w:after="0" w:line="240" w:lineRule="auto"/>
        <w:rPr>
          <w:rFonts w:ascii="Arial" w:hAnsi="Arial" w:cs="Arial"/>
        </w:rPr>
      </w:pPr>
    </w:p>
    <w:p w14:paraId="5EE393A7" w14:textId="77777777" w:rsidR="00B11C9A" w:rsidRDefault="00B11C9A" w:rsidP="00B11C9A">
      <w:pPr>
        <w:widowControl w:val="0"/>
        <w:autoSpaceDE w:val="0"/>
        <w:autoSpaceDN w:val="0"/>
        <w:adjustRightInd w:val="0"/>
        <w:spacing w:before="60" w:after="0" w:line="240" w:lineRule="auto"/>
        <w:rPr>
          <w:rFonts w:ascii="Arial" w:hAnsi="Arial" w:cs="Arial"/>
        </w:rPr>
      </w:pPr>
    </w:p>
    <w:p w14:paraId="48F630C9" w14:textId="77777777" w:rsidR="00B11C9A" w:rsidRDefault="00B11C9A" w:rsidP="00B11C9A">
      <w:pPr>
        <w:widowControl w:val="0"/>
        <w:autoSpaceDE w:val="0"/>
        <w:autoSpaceDN w:val="0"/>
        <w:adjustRightInd w:val="0"/>
        <w:spacing w:before="60" w:after="0" w:line="240" w:lineRule="auto"/>
        <w:rPr>
          <w:rFonts w:ascii="Arial" w:hAnsi="Arial" w:cs="Arial"/>
        </w:rPr>
      </w:pPr>
    </w:p>
    <w:p w14:paraId="35CB6C4B" w14:textId="77777777" w:rsidR="00B11C9A" w:rsidRDefault="00B11C9A" w:rsidP="00B11C9A">
      <w:pPr>
        <w:widowControl w:val="0"/>
        <w:autoSpaceDE w:val="0"/>
        <w:autoSpaceDN w:val="0"/>
        <w:adjustRightInd w:val="0"/>
        <w:spacing w:before="60" w:after="0" w:line="240" w:lineRule="auto"/>
        <w:rPr>
          <w:rFonts w:ascii="Arial" w:hAnsi="Arial" w:cs="Arial"/>
        </w:rPr>
      </w:pPr>
    </w:p>
    <w:p w14:paraId="1FECFB88" w14:textId="27BA6BEF" w:rsidR="00B11C9A" w:rsidRPr="004C71A4"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lastRenderedPageBreak/>
        <w:t>(c)</w:t>
      </w:r>
      <w:r>
        <w:rPr>
          <w:rFonts w:ascii="Arial" w:hAnsi="Arial" w:cs="Arial"/>
        </w:rPr>
        <w:t> </w:t>
      </w:r>
      <w:r>
        <w:rPr>
          <w:rFonts w:ascii="Arial" w:hAnsi="Arial" w:cs="Arial"/>
        </w:rPr>
        <w:t> What is the formula for fluorine gas?</w:t>
      </w:r>
      <w:r>
        <w:rPr>
          <w:rFonts w:ascii="Arial" w:hAnsi="Arial" w:cs="Arial"/>
          <w:b/>
          <w:bCs/>
          <w:sz w:val="20"/>
          <w:szCs w:val="20"/>
        </w:rPr>
        <w:t xml:space="preserve"> </w:t>
      </w:r>
      <w:r>
        <w:rPr>
          <w:rFonts w:ascii="Arial" w:hAnsi="Arial" w:cs="Arial"/>
        </w:rPr>
        <w:t xml:space="preserve">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B11C9A" w14:paraId="0929A0B3" w14:textId="77777777" w:rsidTr="00BD3CD4">
        <w:tc>
          <w:tcPr>
            <w:tcW w:w="1836" w:type="dxa"/>
            <w:tcBorders>
              <w:top w:val="nil"/>
              <w:left w:val="nil"/>
              <w:bottom w:val="nil"/>
              <w:right w:val="nil"/>
            </w:tcBorders>
            <w:vAlign w:val="center"/>
          </w:tcPr>
          <w:p w14:paraId="617A45AE"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F</w:t>
            </w:r>
          </w:p>
        </w:tc>
        <w:tc>
          <w:tcPr>
            <w:tcW w:w="918" w:type="dxa"/>
            <w:tcBorders>
              <w:top w:val="nil"/>
              <w:left w:val="nil"/>
              <w:bottom w:val="nil"/>
              <w:right w:val="nil"/>
            </w:tcBorders>
            <w:vAlign w:val="center"/>
          </w:tcPr>
          <w:p w14:paraId="2AD003AC"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744499B4" wp14:editId="06C98CF3">
                  <wp:extent cx="23812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34990AFD" w14:textId="77777777" w:rsidTr="00BD3CD4">
        <w:tc>
          <w:tcPr>
            <w:tcW w:w="1836" w:type="dxa"/>
            <w:tcBorders>
              <w:top w:val="nil"/>
              <w:left w:val="nil"/>
              <w:bottom w:val="nil"/>
              <w:right w:val="nil"/>
            </w:tcBorders>
            <w:vAlign w:val="center"/>
          </w:tcPr>
          <w:p w14:paraId="1D06A3E2"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F</w:t>
            </w:r>
            <w:r>
              <w:rPr>
                <w:rFonts w:ascii="Arial" w:hAnsi="Arial" w:cs="Arial"/>
                <w:sz w:val="20"/>
                <w:szCs w:val="20"/>
                <w:vertAlign w:val="subscript"/>
              </w:rPr>
              <w:t>2</w:t>
            </w:r>
          </w:p>
        </w:tc>
        <w:tc>
          <w:tcPr>
            <w:tcW w:w="918" w:type="dxa"/>
            <w:tcBorders>
              <w:top w:val="nil"/>
              <w:left w:val="nil"/>
              <w:bottom w:val="nil"/>
              <w:right w:val="nil"/>
            </w:tcBorders>
            <w:vAlign w:val="center"/>
          </w:tcPr>
          <w:p w14:paraId="22C9D910"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7D30F1CF" wp14:editId="59B9807E">
                  <wp:extent cx="238125" cy="2381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257DB0B5" w14:textId="77777777" w:rsidTr="00BD3CD4">
        <w:tc>
          <w:tcPr>
            <w:tcW w:w="1836" w:type="dxa"/>
            <w:tcBorders>
              <w:top w:val="nil"/>
              <w:left w:val="nil"/>
              <w:bottom w:val="nil"/>
              <w:right w:val="nil"/>
            </w:tcBorders>
            <w:vAlign w:val="center"/>
          </w:tcPr>
          <w:p w14:paraId="6E474D05"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rPr>
              <w:t>F</w:t>
            </w:r>
            <w:r>
              <w:rPr>
                <w:rFonts w:ascii="Arial" w:hAnsi="Arial" w:cs="Arial"/>
                <w:sz w:val="20"/>
                <w:szCs w:val="20"/>
                <w:vertAlign w:val="superscript"/>
              </w:rPr>
              <w:t>2</w:t>
            </w:r>
          </w:p>
        </w:tc>
        <w:tc>
          <w:tcPr>
            <w:tcW w:w="918" w:type="dxa"/>
            <w:tcBorders>
              <w:top w:val="nil"/>
              <w:left w:val="nil"/>
              <w:bottom w:val="nil"/>
              <w:right w:val="nil"/>
            </w:tcBorders>
            <w:vAlign w:val="center"/>
          </w:tcPr>
          <w:p w14:paraId="4062B31A"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perscript"/>
              </w:rPr>
            </w:pPr>
            <w:r>
              <w:rPr>
                <w:rFonts w:ascii="Arial" w:hAnsi="Arial" w:cs="Arial"/>
                <w:noProof/>
                <w:sz w:val="20"/>
                <w:szCs w:val="20"/>
                <w:vertAlign w:val="superscript"/>
                <w:lang w:eastAsia="en-GB"/>
              </w:rPr>
              <w:drawing>
                <wp:inline distT="0" distB="0" distL="0" distR="0" wp14:anchorId="3C834A00" wp14:editId="13BAAEE1">
                  <wp:extent cx="266700" cy="2667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B11C9A" w14:paraId="78DBE8A0" w14:textId="77777777" w:rsidTr="00BD3CD4">
        <w:tc>
          <w:tcPr>
            <w:tcW w:w="1836" w:type="dxa"/>
            <w:tcBorders>
              <w:top w:val="nil"/>
              <w:left w:val="nil"/>
              <w:bottom w:val="nil"/>
              <w:right w:val="nil"/>
            </w:tcBorders>
            <w:vAlign w:val="center"/>
          </w:tcPr>
          <w:p w14:paraId="61F0D56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2F</w:t>
            </w:r>
          </w:p>
        </w:tc>
        <w:tc>
          <w:tcPr>
            <w:tcW w:w="918" w:type="dxa"/>
            <w:tcBorders>
              <w:top w:val="nil"/>
              <w:left w:val="nil"/>
              <w:bottom w:val="nil"/>
              <w:right w:val="nil"/>
            </w:tcBorders>
            <w:vAlign w:val="center"/>
          </w:tcPr>
          <w:p w14:paraId="6F3900AD"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7BD3AF26" wp14:editId="02F3349A">
                  <wp:extent cx="247650" cy="2476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7784507"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BFCDD9B"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A </w:t>
      </w:r>
      <w:proofErr w:type="gramStart"/>
      <w:r>
        <w:rPr>
          <w:rFonts w:ascii="Arial" w:hAnsi="Arial" w:cs="Arial"/>
        </w:rPr>
        <w:t>student mixes solutions of halogens</w:t>
      </w:r>
      <w:proofErr w:type="gramEnd"/>
      <w:r>
        <w:rPr>
          <w:rFonts w:ascii="Arial" w:hAnsi="Arial" w:cs="Arial"/>
        </w:rPr>
        <w:t xml:space="preserve"> with solutions of their salts.</w:t>
      </w:r>
    </w:p>
    <w:p w14:paraId="3ECE68C3"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The table below shows the student’s observations.</w:t>
      </w:r>
    </w:p>
    <w:tbl>
      <w:tblPr>
        <w:tblW w:w="0" w:type="auto"/>
        <w:tblInd w:w="142" w:type="dxa"/>
        <w:tblLayout w:type="fixed"/>
        <w:tblCellMar>
          <w:left w:w="15" w:type="dxa"/>
          <w:right w:w="15" w:type="dxa"/>
        </w:tblCellMar>
        <w:tblLook w:val="0000" w:firstRow="0" w:lastRow="0" w:firstColumn="0" w:lastColumn="0" w:noHBand="0" w:noVBand="0"/>
      </w:tblPr>
      <w:tblGrid>
        <w:gridCol w:w="443"/>
        <w:gridCol w:w="1683"/>
        <w:gridCol w:w="2410"/>
        <w:gridCol w:w="3402"/>
        <w:gridCol w:w="2268"/>
      </w:tblGrid>
      <w:tr w:rsidR="00B11C9A" w14:paraId="5A8EB2AF" w14:textId="77777777" w:rsidTr="00BD3CD4">
        <w:trPr>
          <w:gridBefore w:val="1"/>
          <w:wBefore w:w="443" w:type="dxa"/>
        </w:trPr>
        <w:tc>
          <w:tcPr>
            <w:tcW w:w="1683" w:type="dxa"/>
            <w:tcBorders>
              <w:top w:val="nil"/>
              <w:left w:val="nil"/>
              <w:bottom w:val="nil"/>
              <w:right w:val="nil"/>
            </w:tcBorders>
            <w:vAlign w:val="center"/>
          </w:tcPr>
          <w:p w14:paraId="0F95D86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410" w:type="dxa"/>
            <w:tcBorders>
              <w:top w:val="single" w:sz="6" w:space="0" w:color="000000"/>
              <w:left w:val="single" w:sz="6" w:space="0" w:color="000000"/>
              <w:bottom w:val="single" w:sz="6" w:space="0" w:color="000000"/>
              <w:right w:val="single" w:sz="6" w:space="0" w:color="000000"/>
            </w:tcBorders>
            <w:vAlign w:val="center"/>
          </w:tcPr>
          <w:p w14:paraId="029CDAC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Potassium chloride (colourless)</w:t>
            </w:r>
          </w:p>
        </w:tc>
        <w:tc>
          <w:tcPr>
            <w:tcW w:w="3402" w:type="dxa"/>
            <w:tcBorders>
              <w:top w:val="single" w:sz="6" w:space="0" w:color="000000"/>
              <w:left w:val="single" w:sz="6" w:space="0" w:color="000000"/>
              <w:bottom w:val="single" w:sz="6" w:space="0" w:color="000000"/>
              <w:right w:val="single" w:sz="6" w:space="0" w:color="000000"/>
            </w:tcBorders>
            <w:vAlign w:val="center"/>
          </w:tcPr>
          <w:p w14:paraId="56814CC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Potassium bromide (colourless)</w:t>
            </w:r>
          </w:p>
        </w:tc>
        <w:tc>
          <w:tcPr>
            <w:tcW w:w="2268" w:type="dxa"/>
            <w:tcBorders>
              <w:top w:val="single" w:sz="6" w:space="0" w:color="000000"/>
              <w:left w:val="single" w:sz="6" w:space="0" w:color="000000"/>
              <w:bottom w:val="single" w:sz="6" w:space="0" w:color="000000"/>
              <w:right w:val="single" w:sz="6" w:space="0" w:color="000000"/>
            </w:tcBorders>
            <w:vAlign w:val="center"/>
          </w:tcPr>
          <w:p w14:paraId="396B0AE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Potassium iodide (colourless)</w:t>
            </w:r>
          </w:p>
        </w:tc>
      </w:tr>
      <w:tr w:rsidR="00B11C9A" w14:paraId="08FBB1A8" w14:textId="77777777" w:rsidTr="00BD3CD4">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2F69D132"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Chlorine (colourless)</w:t>
            </w:r>
          </w:p>
        </w:tc>
        <w:tc>
          <w:tcPr>
            <w:tcW w:w="2410"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98B3B0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3402" w:type="dxa"/>
            <w:tcBorders>
              <w:top w:val="single" w:sz="6" w:space="0" w:color="000000"/>
              <w:left w:val="single" w:sz="6" w:space="0" w:color="000000"/>
              <w:bottom w:val="single" w:sz="6" w:space="0" w:color="000000"/>
              <w:right w:val="single" w:sz="6" w:space="0" w:color="000000"/>
            </w:tcBorders>
            <w:vAlign w:val="center"/>
          </w:tcPr>
          <w:p w14:paraId="3D64BA3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Solution turns orange</w:t>
            </w:r>
          </w:p>
        </w:tc>
        <w:tc>
          <w:tcPr>
            <w:tcW w:w="2268" w:type="dxa"/>
            <w:tcBorders>
              <w:top w:val="single" w:sz="6" w:space="0" w:color="000000"/>
              <w:left w:val="single" w:sz="6" w:space="0" w:color="000000"/>
              <w:bottom w:val="single" w:sz="6" w:space="0" w:color="000000"/>
              <w:right w:val="single" w:sz="6" w:space="0" w:color="000000"/>
            </w:tcBorders>
            <w:vAlign w:val="center"/>
          </w:tcPr>
          <w:p w14:paraId="5C49743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Solution turns brown</w:t>
            </w:r>
          </w:p>
        </w:tc>
      </w:tr>
      <w:tr w:rsidR="00B11C9A" w14:paraId="64EF9F04" w14:textId="77777777" w:rsidTr="00BD3CD4">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3ADB277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Bromine (orange)</w:t>
            </w:r>
          </w:p>
        </w:tc>
        <w:tc>
          <w:tcPr>
            <w:tcW w:w="2410" w:type="dxa"/>
            <w:tcBorders>
              <w:top w:val="single" w:sz="6" w:space="0" w:color="000000"/>
              <w:left w:val="single" w:sz="6" w:space="0" w:color="000000"/>
              <w:bottom w:val="single" w:sz="6" w:space="0" w:color="000000"/>
              <w:right w:val="single" w:sz="6" w:space="0" w:color="000000"/>
            </w:tcBorders>
            <w:vAlign w:val="center"/>
          </w:tcPr>
          <w:p w14:paraId="0484D06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 change</w:t>
            </w:r>
          </w:p>
        </w:tc>
        <w:tc>
          <w:tcPr>
            <w:tcW w:w="340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63AC0C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268" w:type="dxa"/>
            <w:tcBorders>
              <w:top w:val="single" w:sz="6" w:space="0" w:color="000000"/>
              <w:left w:val="single" w:sz="6" w:space="0" w:color="000000"/>
              <w:bottom w:val="single" w:sz="6" w:space="0" w:color="000000"/>
              <w:right w:val="single" w:sz="6" w:space="0" w:color="000000"/>
            </w:tcBorders>
            <w:vAlign w:val="center"/>
          </w:tcPr>
          <w:p w14:paraId="47034EB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Solution turns brown</w:t>
            </w:r>
          </w:p>
        </w:tc>
      </w:tr>
      <w:tr w:rsidR="00B11C9A" w14:paraId="06194D8E" w14:textId="77777777" w:rsidTr="00BD3CD4">
        <w:tc>
          <w:tcPr>
            <w:tcW w:w="2126" w:type="dxa"/>
            <w:gridSpan w:val="2"/>
            <w:tcBorders>
              <w:top w:val="single" w:sz="6" w:space="0" w:color="000000"/>
              <w:left w:val="single" w:sz="6" w:space="0" w:color="000000"/>
              <w:bottom w:val="single" w:sz="6" w:space="0" w:color="000000"/>
              <w:right w:val="single" w:sz="6" w:space="0" w:color="000000"/>
            </w:tcBorders>
            <w:vAlign w:val="center"/>
          </w:tcPr>
          <w:p w14:paraId="57B442CE"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Iodine (brown)</w:t>
            </w:r>
          </w:p>
        </w:tc>
        <w:tc>
          <w:tcPr>
            <w:tcW w:w="2410" w:type="dxa"/>
            <w:tcBorders>
              <w:top w:val="single" w:sz="6" w:space="0" w:color="000000"/>
              <w:left w:val="single" w:sz="6" w:space="0" w:color="000000"/>
              <w:bottom w:val="single" w:sz="6" w:space="0" w:color="000000"/>
              <w:right w:val="single" w:sz="6" w:space="0" w:color="000000"/>
            </w:tcBorders>
            <w:vAlign w:val="center"/>
          </w:tcPr>
          <w:p w14:paraId="3973B75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 change</w:t>
            </w:r>
          </w:p>
        </w:tc>
        <w:tc>
          <w:tcPr>
            <w:tcW w:w="3402" w:type="dxa"/>
            <w:tcBorders>
              <w:top w:val="single" w:sz="6" w:space="0" w:color="000000"/>
              <w:left w:val="single" w:sz="6" w:space="0" w:color="000000"/>
              <w:bottom w:val="single" w:sz="6" w:space="0" w:color="000000"/>
              <w:right w:val="single" w:sz="6" w:space="0" w:color="000000"/>
            </w:tcBorders>
            <w:vAlign w:val="center"/>
          </w:tcPr>
          <w:p w14:paraId="274CA08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No change</w:t>
            </w:r>
          </w:p>
        </w:tc>
        <w:tc>
          <w:tcPr>
            <w:tcW w:w="226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1B634E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13C0F1D1"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(d)</w:t>
      </w:r>
      <w:r>
        <w:rPr>
          <w:rFonts w:ascii="Arial" w:hAnsi="Arial" w:cs="Arial"/>
        </w:rPr>
        <w:t> </w:t>
      </w:r>
      <w:r>
        <w:rPr>
          <w:rFonts w:ascii="Arial" w:hAnsi="Arial" w:cs="Arial"/>
        </w:rPr>
        <w:t xml:space="preserve"> Explain how the reactivity of the </w:t>
      </w:r>
      <w:proofErr w:type="gramStart"/>
      <w:r>
        <w:rPr>
          <w:rFonts w:ascii="Arial" w:hAnsi="Arial" w:cs="Arial"/>
        </w:rPr>
        <w:t>halogens</w:t>
      </w:r>
      <w:proofErr w:type="gramEnd"/>
      <w:r>
        <w:rPr>
          <w:rFonts w:ascii="Arial" w:hAnsi="Arial" w:cs="Arial"/>
        </w:rPr>
        <w:t xml:space="preserve"> changes going down Group 7. Use the results in the table above.</w:t>
      </w:r>
    </w:p>
    <w:p w14:paraId="6C099F5D" w14:textId="77777777" w:rsidR="00B11C9A" w:rsidRPr="004C71A4"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483394B7" w14:textId="77777777" w:rsidR="00B11C9A" w:rsidRPr="0078381C" w:rsidRDefault="00B11C9A" w:rsidP="00B11C9A">
      <w:pPr>
        <w:rPr>
          <w:rFonts w:ascii="Arial" w:hAnsi="Arial" w:cs="Arial"/>
          <w:b/>
          <w:sz w:val="24"/>
        </w:rPr>
      </w:pPr>
    </w:p>
    <w:p w14:paraId="7DDD19E7"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Pr>
          <w:rFonts w:ascii="Arial" w:hAnsi="Arial" w:cs="Arial"/>
          <w:b/>
          <w:sz w:val="24"/>
        </w:rPr>
        <w:t xml:space="preserve"> </w:t>
      </w:r>
    </w:p>
    <w:p w14:paraId="2637A290" w14:textId="77777777" w:rsidR="00B11C9A" w:rsidRPr="00216C2B" w:rsidRDefault="00B11C9A" w:rsidP="00B11C9A">
      <w:pPr>
        <w:rPr>
          <w:rFonts w:ascii="Arial" w:hAnsi="Arial" w:cs="Arial"/>
          <w:b/>
          <w:sz w:val="24"/>
        </w:rPr>
      </w:pPr>
      <w:r>
        <w:rPr>
          <w:rFonts w:ascii="Arial" w:hAnsi="Arial" w:cs="Arial"/>
          <w:b/>
          <w:bCs/>
          <w:color w:val="000000"/>
          <w:sz w:val="27"/>
          <w:szCs w:val="27"/>
        </w:rPr>
        <w:t xml:space="preserve">Q17. </w:t>
      </w:r>
      <w:r>
        <w:rPr>
          <w:rFonts w:ascii="Arial" w:hAnsi="Arial" w:cs="Arial"/>
        </w:rPr>
        <w:t>An aqueous solution of a white solid gives a yellow precipitate with aqueous silver nitrate. The formula of the white solid could be</w:t>
      </w:r>
    </w:p>
    <w:p w14:paraId="3F643AAA"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proofErr w:type="gramStart"/>
      <w:r>
        <w:rPr>
          <w:rFonts w:ascii="Arial" w:hAnsi="Arial" w:cs="Arial"/>
          <w:b/>
          <w:bCs/>
        </w:rPr>
        <w:t>A</w:t>
      </w:r>
      <w:proofErr w:type="gramEnd"/>
      <w:r>
        <w:rPr>
          <w:rFonts w:ascii="Arial" w:hAnsi="Arial" w:cs="Arial"/>
        </w:rPr>
        <w:t>       </w:t>
      </w:r>
      <w:proofErr w:type="spellStart"/>
      <w:r>
        <w:rPr>
          <w:rFonts w:ascii="Arial" w:hAnsi="Arial" w:cs="Arial"/>
        </w:rPr>
        <w:t>AgBr</w:t>
      </w:r>
      <w:proofErr w:type="spellEnd"/>
    </w:p>
    <w:p w14:paraId="032B691F"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B</w:t>
      </w:r>
      <w:r>
        <w:rPr>
          <w:rFonts w:ascii="Arial" w:hAnsi="Arial" w:cs="Arial"/>
        </w:rPr>
        <w:t>       </w:t>
      </w:r>
      <w:proofErr w:type="spellStart"/>
      <w:r>
        <w:rPr>
          <w:rFonts w:ascii="Arial" w:hAnsi="Arial" w:cs="Arial"/>
        </w:rPr>
        <w:t>AgI</w:t>
      </w:r>
      <w:proofErr w:type="spellEnd"/>
    </w:p>
    <w:p w14:paraId="336C8A2D"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C</w:t>
      </w:r>
      <w:r>
        <w:rPr>
          <w:rFonts w:ascii="Arial" w:hAnsi="Arial" w:cs="Arial"/>
        </w:rPr>
        <w:t>       </w:t>
      </w:r>
      <w:proofErr w:type="spellStart"/>
      <w:r>
        <w:rPr>
          <w:rFonts w:ascii="Arial" w:hAnsi="Arial" w:cs="Arial"/>
        </w:rPr>
        <w:t>NaBr</w:t>
      </w:r>
      <w:proofErr w:type="spellEnd"/>
    </w:p>
    <w:p w14:paraId="65FDB7DD"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D</w:t>
      </w:r>
      <w:r>
        <w:rPr>
          <w:rFonts w:ascii="Arial" w:hAnsi="Arial" w:cs="Arial"/>
        </w:rPr>
        <w:t>       </w:t>
      </w:r>
      <w:proofErr w:type="spellStart"/>
      <w:r>
        <w:rPr>
          <w:rFonts w:ascii="Arial" w:hAnsi="Arial" w:cs="Arial"/>
        </w:rPr>
        <w:t>NaI</w:t>
      </w:r>
      <w:proofErr w:type="spellEnd"/>
    </w:p>
    <w:p w14:paraId="5183901F"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034A0037"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43D94FD8"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558BD599"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3F3CD240" w14:textId="02D8E312" w:rsidR="00B11C9A" w:rsidRPr="00216C2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 xml:space="preserve">Q18. </w:t>
      </w:r>
      <w:r>
        <w:rPr>
          <w:rFonts w:ascii="Arial" w:hAnsi="Arial" w:cs="Arial"/>
        </w:rPr>
        <w:t>What will you see when a solution of silver nitrate is added to a solution containing bromide ions, and concentrated aqueous ammonia is added to the resulting mixture?</w:t>
      </w:r>
    </w:p>
    <w:p w14:paraId="1B5AA4B0"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A</w:t>
      </w:r>
      <w:r>
        <w:rPr>
          <w:rFonts w:ascii="Arial" w:hAnsi="Arial" w:cs="Arial"/>
        </w:rPr>
        <w:t>       a white precipitate soluble in concentrated aqueous ammonia</w:t>
      </w:r>
    </w:p>
    <w:p w14:paraId="7F6CB9B1"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B</w:t>
      </w:r>
      <w:r>
        <w:rPr>
          <w:rFonts w:ascii="Arial" w:hAnsi="Arial" w:cs="Arial"/>
        </w:rPr>
        <w:t>       a white precipitate insoluble in concentrated aqueous ammonia</w:t>
      </w:r>
    </w:p>
    <w:p w14:paraId="091CBFA1"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C</w:t>
      </w:r>
      <w:r>
        <w:rPr>
          <w:rFonts w:ascii="Arial" w:hAnsi="Arial" w:cs="Arial"/>
        </w:rPr>
        <w:t>       a cream precipitate soluble in concentrated aqueous ammonia</w:t>
      </w:r>
    </w:p>
    <w:p w14:paraId="2EF02E93"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D</w:t>
      </w:r>
      <w:r>
        <w:rPr>
          <w:rFonts w:ascii="Arial" w:hAnsi="Arial" w:cs="Arial"/>
        </w:rPr>
        <w:t>       a yellow precipitate insoluble in concentrated aqueous ammonia</w:t>
      </w:r>
    </w:p>
    <w:p w14:paraId="4F3781E3"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tbl>
      <w:tblPr>
        <w:tblStyle w:val="TableGrid"/>
        <w:tblW w:w="0" w:type="auto"/>
        <w:tblLook w:val="04A0" w:firstRow="1" w:lastRow="0" w:firstColumn="1" w:lastColumn="0" w:noHBand="0" w:noVBand="1"/>
      </w:tblPr>
      <w:tblGrid>
        <w:gridCol w:w="9016"/>
      </w:tblGrid>
      <w:tr w:rsidR="00B11C9A" w:rsidRPr="0078381C" w14:paraId="5C012FB7" w14:textId="77777777" w:rsidTr="00BD3CD4">
        <w:tc>
          <w:tcPr>
            <w:tcW w:w="10456" w:type="dxa"/>
            <w:shd w:val="clear" w:color="auto" w:fill="F7CAAC" w:themeFill="accent2" w:themeFillTint="66"/>
          </w:tcPr>
          <w:p w14:paraId="1F7EBC0E"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Introduction to Organic Chemistry</w:t>
            </w:r>
          </w:p>
        </w:tc>
      </w:tr>
    </w:tbl>
    <w:p w14:paraId="34905606" w14:textId="77777777" w:rsidR="00B11C9A" w:rsidRPr="0078381C" w:rsidRDefault="00B11C9A" w:rsidP="00B11C9A">
      <w:pPr>
        <w:tabs>
          <w:tab w:val="left" w:pos="2505"/>
        </w:tabs>
        <w:rPr>
          <w:rFonts w:ascii="Arial" w:hAnsi="Arial" w:cs="Arial"/>
          <w:b/>
          <w:sz w:val="24"/>
        </w:rPr>
      </w:pPr>
    </w:p>
    <w:p w14:paraId="2040F627" w14:textId="77777777" w:rsidR="00B11C9A" w:rsidRDefault="00B11C9A" w:rsidP="00B11C9A">
      <w:pPr>
        <w:rPr>
          <w:rFonts w:ascii="Arial" w:hAnsi="Arial" w:cs="Arial"/>
          <w:b/>
          <w:sz w:val="24"/>
        </w:rPr>
      </w:pPr>
      <w:r w:rsidRPr="00F5360A">
        <w:rPr>
          <w:rFonts w:ascii="Arial" w:hAnsi="Arial" w:cs="Arial"/>
          <w:b/>
          <w:sz w:val="24"/>
          <w:highlight w:val="lightGray"/>
        </w:rPr>
        <w:t>GCSE questions</w:t>
      </w:r>
    </w:p>
    <w:p w14:paraId="77300510" w14:textId="77777777" w:rsidR="00B11C9A" w:rsidRPr="004C71A4" w:rsidRDefault="00B11C9A" w:rsidP="00B11C9A">
      <w:pPr>
        <w:rPr>
          <w:rFonts w:ascii="Arial" w:hAnsi="Arial" w:cs="Arial"/>
          <w:b/>
          <w:sz w:val="24"/>
        </w:rPr>
      </w:pPr>
      <w:r>
        <w:rPr>
          <w:rFonts w:ascii="Arial" w:hAnsi="Arial" w:cs="Arial"/>
          <w:b/>
          <w:bCs/>
          <w:color w:val="000000"/>
          <w:sz w:val="27"/>
          <w:szCs w:val="27"/>
        </w:rPr>
        <w:t>Q14.</w:t>
      </w:r>
      <w:r>
        <w:rPr>
          <w:rFonts w:ascii="Arial" w:hAnsi="Arial" w:cs="Arial"/>
          <w:b/>
          <w:sz w:val="24"/>
        </w:rPr>
        <w:t xml:space="preserve"> </w:t>
      </w:r>
      <w:r>
        <w:rPr>
          <w:rFonts w:ascii="Arial" w:hAnsi="Arial" w:cs="Arial"/>
        </w:rPr>
        <w:t>Scientists found that a compound contained:</w:t>
      </w:r>
    </w:p>
    <w:p w14:paraId="083F4149" w14:textId="77777777" w:rsidR="00B11C9A" w:rsidRDefault="00B11C9A" w:rsidP="00B11C9A">
      <w:pPr>
        <w:widowControl w:val="0"/>
        <w:autoSpaceDE w:val="0"/>
        <w:autoSpaceDN w:val="0"/>
        <w:adjustRightInd w:val="0"/>
        <w:spacing w:before="240" w:after="0" w:line="240" w:lineRule="auto"/>
        <w:ind w:left="567" w:right="567"/>
        <w:rPr>
          <w:rFonts w:ascii="Arial" w:hAnsi="Arial" w:cs="Arial"/>
        </w:rPr>
      </w:pPr>
      <w:r>
        <w:rPr>
          <w:rFonts w:ascii="Arial" w:hAnsi="Arial" w:cs="Arial"/>
        </w:rPr>
        <w:t>22.8% sodium; 21.8% boron; and 55.4% oxygen.</w:t>
      </w:r>
    </w:p>
    <w:p w14:paraId="7DB83467"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Use the percentages to calculate the empirical formula of the compound.</w:t>
      </w:r>
    </w:p>
    <w:p w14:paraId="1EBF5E0A"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Relative atomic masses (</w:t>
      </w:r>
      <w:r>
        <w:rPr>
          <w:rFonts w:ascii="Arial" w:hAnsi="Arial" w:cs="Arial"/>
          <w:i/>
          <w:iCs/>
        </w:rPr>
        <w:t>A</w:t>
      </w:r>
      <w:r>
        <w:rPr>
          <w:rFonts w:ascii="Arial" w:hAnsi="Arial" w:cs="Arial"/>
        </w:rPr>
        <w:t xml:space="preserve"> </w:t>
      </w:r>
      <w:r>
        <w:rPr>
          <w:rFonts w:ascii="Arial" w:hAnsi="Arial" w:cs="Arial"/>
          <w:sz w:val="20"/>
          <w:szCs w:val="20"/>
          <w:vertAlign w:val="subscript"/>
        </w:rPr>
        <w:t>r</w:t>
      </w:r>
      <w:r>
        <w:rPr>
          <w:rFonts w:ascii="Arial" w:hAnsi="Arial" w:cs="Arial"/>
        </w:rPr>
        <w:t>): B = 11; O = 16; Na = 23</w:t>
      </w:r>
    </w:p>
    <w:p w14:paraId="2E875A9C"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To gain full marks you </w:t>
      </w:r>
      <w:r>
        <w:rPr>
          <w:rFonts w:ascii="Arial" w:hAnsi="Arial" w:cs="Arial"/>
          <w:b/>
          <w:bCs/>
        </w:rPr>
        <w:t>must</w:t>
      </w:r>
      <w:r>
        <w:rPr>
          <w:rFonts w:ascii="Arial" w:hAnsi="Arial" w:cs="Arial"/>
        </w:rPr>
        <w:t xml:space="preserve"> show all your working.</w:t>
      </w:r>
    </w:p>
    <w:p w14:paraId="19ABD643" w14:textId="77777777" w:rsidR="00B11C9A" w:rsidRPr="004C71A4"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mpirical formula = ________________________________</w:t>
      </w:r>
      <w:r>
        <w:rPr>
          <w:rFonts w:ascii="Arial" w:hAnsi="Arial" w:cs="Arial"/>
          <w:b/>
          <w:bCs/>
          <w:sz w:val="20"/>
          <w:szCs w:val="20"/>
        </w:rPr>
        <w:t>(Total 5 marks)</w:t>
      </w:r>
    </w:p>
    <w:p w14:paraId="704775AB" w14:textId="77777777" w:rsidR="00B11C9A" w:rsidRDefault="00B11C9A" w:rsidP="00B11C9A">
      <w:pPr>
        <w:rPr>
          <w:rFonts w:ascii="Arial" w:hAnsi="Arial" w:cs="Arial"/>
          <w:b/>
          <w:sz w:val="24"/>
        </w:rPr>
      </w:pPr>
    </w:p>
    <w:p w14:paraId="17922CD8" w14:textId="77777777" w:rsidR="00B11C9A" w:rsidRDefault="00B11C9A" w:rsidP="00B11C9A">
      <w:pPr>
        <w:rPr>
          <w:rFonts w:ascii="Arial" w:hAnsi="Arial" w:cs="Arial"/>
          <w:b/>
          <w:sz w:val="24"/>
          <w:highlight w:val="yellow"/>
        </w:rPr>
      </w:pPr>
    </w:p>
    <w:p w14:paraId="6E30EDBC" w14:textId="77777777" w:rsidR="00B11C9A" w:rsidRDefault="00B11C9A" w:rsidP="00B11C9A">
      <w:pPr>
        <w:rPr>
          <w:rFonts w:ascii="Arial" w:hAnsi="Arial" w:cs="Arial"/>
          <w:b/>
          <w:sz w:val="24"/>
          <w:highlight w:val="yellow"/>
        </w:rPr>
      </w:pPr>
    </w:p>
    <w:p w14:paraId="0A4B24E8" w14:textId="77777777" w:rsidR="00B11C9A" w:rsidRDefault="00B11C9A" w:rsidP="00B11C9A">
      <w:pPr>
        <w:rPr>
          <w:rFonts w:ascii="Arial" w:hAnsi="Arial" w:cs="Arial"/>
          <w:b/>
          <w:sz w:val="24"/>
          <w:highlight w:val="yellow"/>
        </w:rPr>
      </w:pPr>
    </w:p>
    <w:p w14:paraId="7482622B" w14:textId="77777777" w:rsidR="00B11C9A" w:rsidRDefault="00B11C9A" w:rsidP="00B11C9A">
      <w:pPr>
        <w:rPr>
          <w:rFonts w:ascii="Arial" w:hAnsi="Arial" w:cs="Arial"/>
          <w:b/>
          <w:sz w:val="24"/>
          <w:highlight w:val="yellow"/>
        </w:rPr>
      </w:pPr>
    </w:p>
    <w:p w14:paraId="2C6B4A0B" w14:textId="77777777" w:rsidR="00B11C9A" w:rsidRDefault="00B11C9A" w:rsidP="00B11C9A">
      <w:pPr>
        <w:rPr>
          <w:rFonts w:ascii="Arial" w:hAnsi="Arial" w:cs="Arial"/>
          <w:b/>
          <w:sz w:val="24"/>
          <w:highlight w:val="yellow"/>
        </w:rPr>
      </w:pPr>
    </w:p>
    <w:p w14:paraId="007A1D35" w14:textId="48FCFC63" w:rsidR="00B11C9A" w:rsidRDefault="00B11C9A" w:rsidP="00B11C9A">
      <w:pPr>
        <w:rPr>
          <w:rFonts w:ascii="Arial" w:hAnsi="Arial" w:cs="Arial"/>
          <w:b/>
          <w:sz w:val="24"/>
        </w:rPr>
      </w:pPr>
      <w:r w:rsidRPr="00F5360A">
        <w:rPr>
          <w:rFonts w:ascii="Arial" w:hAnsi="Arial" w:cs="Arial"/>
          <w:b/>
          <w:sz w:val="24"/>
          <w:highlight w:val="yellow"/>
        </w:rPr>
        <w:lastRenderedPageBreak/>
        <w:t>A-Level question to give a go!</w:t>
      </w:r>
      <w:r>
        <w:rPr>
          <w:rFonts w:ascii="Arial" w:hAnsi="Arial" w:cs="Arial"/>
          <w:b/>
          <w:sz w:val="24"/>
        </w:rPr>
        <w:t xml:space="preserve"> </w:t>
      </w:r>
    </w:p>
    <w:p w14:paraId="67BF25EF" w14:textId="77777777" w:rsidR="00B11C9A" w:rsidRDefault="00B11C9A" w:rsidP="00B11C9A">
      <w:pPr>
        <w:rPr>
          <w:rFonts w:ascii="Arial" w:hAnsi="Arial" w:cs="Arial"/>
          <w:b/>
          <w:sz w:val="24"/>
        </w:rPr>
      </w:pPr>
      <w:r>
        <w:rPr>
          <w:rFonts w:ascii="Arial" w:hAnsi="Arial" w:cs="Arial"/>
          <w:b/>
          <w:bCs/>
          <w:color w:val="000000"/>
          <w:sz w:val="27"/>
          <w:szCs w:val="27"/>
        </w:rPr>
        <w:t>Q19.</w:t>
      </w:r>
      <w:r>
        <w:rPr>
          <w:rFonts w:ascii="Arial" w:hAnsi="Arial" w:cs="Arial"/>
          <w:b/>
          <w:sz w:val="24"/>
        </w:rPr>
        <w:t xml:space="preserve"> </w:t>
      </w:r>
      <w:r>
        <w:rPr>
          <w:rFonts w:ascii="Arial" w:hAnsi="Arial" w:cs="Arial"/>
        </w:rPr>
        <w:t>An organic compound is found to contain 40.0% carbon, 6.7% hydrogen and 53.3% oxygen.</w:t>
      </w:r>
    </w:p>
    <w:p w14:paraId="2B1F3E0F" w14:textId="77777777" w:rsidR="00B11C9A" w:rsidRPr="00216C2B" w:rsidRDefault="00B11C9A" w:rsidP="00B11C9A">
      <w:pPr>
        <w:rPr>
          <w:rFonts w:ascii="Arial" w:hAnsi="Arial" w:cs="Arial"/>
          <w:b/>
          <w:sz w:val="24"/>
        </w:rPr>
      </w:pPr>
      <w:r>
        <w:rPr>
          <w:rFonts w:ascii="Arial" w:hAnsi="Arial" w:cs="Arial"/>
        </w:rPr>
        <w:t>Which of the following compounds could this be?</w:t>
      </w:r>
    </w:p>
    <w:tbl>
      <w:tblPr>
        <w:tblW w:w="0" w:type="auto"/>
        <w:tblInd w:w="585" w:type="dxa"/>
        <w:tblLayout w:type="fixed"/>
        <w:tblCellMar>
          <w:left w:w="15" w:type="dxa"/>
          <w:right w:w="15" w:type="dxa"/>
        </w:tblCellMar>
        <w:tblLook w:val="0000" w:firstRow="0" w:lastRow="0" w:firstColumn="0" w:lastColumn="0" w:noHBand="0" w:noVBand="0"/>
      </w:tblPr>
      <w:tblGrid>
        <w:gridCol w:w="306"/>
        <w:gridCol w:w="2448"/>
        <w:gridCol w:w="918"/>
      </w:tblGrid>
      <w:tr w:rsidR="00B11C9A" w14:paraId="6E195FE0" w14:textId="77777777" w:rsidTr="00BD3CD4">
        <w:tc>
          <w:tcPr>
            <w:tcW w:w="306" w:type="dxa"/>
            <w:tcBorders>
              <w:top w:val="nil"/>
              <w:left w:val="nil"/>
              <w:bottom w:val="nil"/>
              <w:right w:val="nil"/>
            </w:tcBorders>
            <w:vAlign w:val="center"/>
          </w:tcPr>
          <w:p w14:paraId="689C8A88"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rPr>
              <w:t> </w:t>
            </w:r>
            <w:r>
              <w:rPr>
                <w:rFonts w:ascii="Arial" w:hAnsi="Arial" w:cs="Arial"/>
                <w:b/>
                <w:bCs/>
              </w:rPr>
              <w:t>A</w:t>
            </w:r>
          </w:p>
        </w:tc>
        <w:tc>
          <w:tcPr>
            <w:tcW w:w="2448" w:type="dxa"/>
            <w:tcBorders>
              <w:top w:val="nil"/>
              <w:left w:val="nil"/>
              <w:bottom w:val="nil"/>
              <w:right w:val="nil"/>
            </w:tcBorders>
            <w:vAlign w:val="center"/>
          </w:tcPr>
          <w:p w14:paraId="587B6F6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Ethanol</w:t>
            </w:r>
          </w:p>
        </w:tc>
        <w:tc>
          <w:tcPr>
            <w:tcW w:w="918" w:type="dxa"/>
            <w:tcBorders>
              <w:top w:val="nil"/>
              <w:left w:val="nil"/>
              <w:bottom w:val="nil"/>
              <w:right w:val="nil"/>
            </w:tcBorders>
            <w:vAlign w:val="center"/>
          </w:tcPr>
          <w:p w14:paraId="126CAC4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4735ABB8" wp14:editId="71099F63">
                  <wp:extent cx="32385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787CCB5" w14:textId="77777777" w:rsidTr="00BD3CD4">
        <w:tc>
          <w:tcPr>
            <w:tcW w:w="306" w:type="dxa"/>
            <w:tcBorders>
              <w:top w:val="nil"/>
              <w:left w:val="nil"/>
              <w:bottom w:val="nil"/>
              <w:right w:val="nil"/>
            </w:tcBorders>
            <w:vAlign w:val="center"/>
          </w:tcPr>
          <w:p w14:paraId="5E8016E6"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2448" w:type="dxa"/>
            <w:tcBorders>
              <w:top w:val="nil"/>
              <w:left w:val="nil"/>
              <w:bottom w:val="nil"/>
              <w:right w:val="nil"/>
            </w:tcBorders>
            <w:vAlign w:val="center"/>
          </w:tcPr>
          <w:p w14:paraId="72FB5F9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Ethanoic acid</w:t>
            </w:r>
          </w:p>
        </w:tc>
        <w:tc>
          <w:tcPr>
            <w:tcW w:w="918" w:type="dxa"/>
            <w:tcBorders>
              <w:top w:val="nil"/>
              <w:left w:val="nil"/>
              <w:bottom w:val="nil"/>
              <w:right w:val="nil"/>
            </w:tcBorders>
            <w:vAlign w:val="center"/>
          </w:tcPr>
          <w:p w14:paraId="308E8B6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19349F3D" wp14:editId="12CDADD2">
                  <wp:extent cx="32385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391CA936" w14:textId="77777777" w:rsidTr="00BD3CD4">
        <w:tc>
          <w:tcPr>
            <w:tcW w:w="306" w:type="dxa"/>
            <w:tcBorders>
              <w:top w:val="nil"/>
              <w:left w:val="nil"/>
              <w:bottom w:val="nil"/>
              <w:right w:val="nil"/>
            </w:tcBorders>
            <w:vAlign w:val="center"/>
          </w:tcPr>
          <w:p w14:paraId="5FC51C1C"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2448" w:type="dxa"/>
            <w:tcBorders>
              <w:top w:val="nil"/>
              <w:left w:val="nil"/>
              <w:bottom w:val="nil"/>
              <w:right w:val="nil"/>
            </w:tcBorders>
            <w:vAlign w:val="center"/>
          </w:tcPr>
          <w:p w14:paraId="27D44EA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Methanol</w:t>
            </w:r>
          </w:p>
        </w:tc>
        <w:tc>
          <w:tcPr>
            <w:tcW w:w="918" w:type="dxa"/>
            <w:tcBorders>
              <w:top w:val="nil"/>
              <w:left w:val="nil"/>
              <w:bottom w:val="nil"/>
              <w:right w:val="nil"/>
            </w:tcBorders>
            <w:vAlign w:val="center"/>
          </w:tcPr>
          <w:p w14:paraId="16D9B5B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77920FC7" wp14:editId="397431DD">
                  <wp:extent cx="32385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D189F30" w14:textId="77777777" w:rsidTr="00BD3CD4">
        <w:tc>
          <w:tcPr>
            <w:tcW w:w="306" w:type="dxa"/>
            <w:tcBorders>
              <w:top w:val="nil"/>
              <w:left w:val="nil"/>
              <w:bottom w:val="nil"/>
              <w:right w:val="nil"/>
            </w:tcBorders>
            <w:vAlign w:val="center"/>
          </w:tcPr>
          <w:p w14:paraId="1B9448E6"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2448" w:type="dxa"/>
            <w:tcBorders>
              <w:top w:val="nil"/>
              <w:left w:val="nil"/>
              <w:bottom w:val="nil"/>
              <w:right w:val="nil"/>
            </w:tcBorders>
            <w:vAlign w:val="center"/>
          </w:tcPr>
          <w:p w14:paraId="22BD4F9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proofErr w:type="spellStart"/>
            <w:r>
              <w:rPr>
                <w:rFonts w:ascii="Arial" w:hAnsi="Arial" w:cs="Arial"/>
              </w:rPr>
              <w:t>Methanoic</w:t>
            </w:r>
            <w:proofErr w:type="spellEnd"/>
            <w:r>
              <w:rPr>
                <w:rFonts w:ascii="Arial" w:hAnsi="Arial" w:cs="Arial"/>
              </w:rPr>
              <w:t xml:space="preserve"> acid</w:t>
            </w:r>
          </w:p>
        </w:tc>
        <w:tc>
          <w:tcPr>
            <w:tcW w:w="918" w:type="dxa"/>
            <w:tcBorders>
              <w:top w:val="nil"/>
              <w:left w:val="nil"/>
              <w:bottom w:val="nil"/>
              <w:right w:val="nil"/>
            </w:tcBorders>
            <w:vAlign w:val="center"/>
          </w:tcPr>
          <w:p w14:paraId="53A2F18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39A9CCC4" wp14:editId="4221611B">
                  <wp:extent cx="323850"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249FB16E"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D669D42" w14:textId="77777777" w:rsidR="00B11C9A" w:rsidRPr="0078381C" w:rsidRDefault="00B11C9A" w:rsidP="00B11C9A">
      <w:pPr>
        <w:tabs>
          <w:tab w:val="left" w:pos="2505"/>
        </w:tabs>
        <w:rPr>
          <w:rFonts w:ascii="Arial" w:hAnsi="Arial" w:cs="Arial"/>
          <w:b/>
          <w:sz w:val="24"/>
        </w:rPr>
      </w:pPr>
    </w:p>
    <w:tbl>
      <w:tblPr>
        <w:tblStyle w:val="TableGrid"/>
        <w:tblW w:w="0" w:type="auto"/>
        <w:tblLook w:val="04A0" w:firstRow="1" w:lastRow="0" w:firstColumn="1" w:lastColumn="0" w:noHBand="0" w:noVBand="1"/>
      </w:tblPr>
      <w:tblGrid>
        <w:gridCol w:w="9016"/>
      </w:tblGrid>
      <w:tr w:rsidR="00B11C9A" w:rsidRPr="0078381C" w14:paraId="49341CEC" w14:textId="77777777" w:rsidTr="00BD3CD4">
        <w:tc>
          <w:tcPr>
            <w:tcW w:w="10456" w:type="dxa"/>
            <w:shd w:val="clear" w:color="auto" w:fill="F7CAAC" w:themeFill="accent2" w:themeFillTint="66"/>
          </w:tcPr>
          <w:p w14:paraId="04ABADB8"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Alkanes</w:t>
            </w:r>
          </w:p>
        </w:tc>
      </w:tr>
    </w:tbl>
    <w:p w14:paraId="6F466299" w14:textId="77777777" w:rsidR="00B11C9A" w:rsidRPr="0078381C" w:rsidRDefault="00B11C9A" w:rsidP="00B11C9A">
      <w:pPr>
        <w:tabs>
          <w:tab w:val="left" w:pos="2505"/>
        </w:tabs>
        <w:rPr>
          <w:rFonts w:ascii="Arial" w:hAnsi="Arial" w:cs="Arial"/>
          <w:b/>
          <w:sz w:val="24"/>
        </w:rPr>
      </w:pPr>
    </w:p>
    <w:p w14:paraId="7A4171C1" w14:textId="77777777" w:rsidR="00B11C9A" w:rsidRPr="0078381C" w:rsidRDefault="00B11C9A" w:rsidP="00B11C9A">
      <w:pPr>
        <w:rPr>
          <w:rFonts w:ascii="Arial" w:hAnsi="Arial" w:cs="Arial"/>
          <w:b/>
          <w:sz w:val="24"/>
        </w:rPr>
      </w:pPr>
      <w:r w:rsidRPr="00DE5507">
        <w:rPr>
          <w:rFonts w:ascii="Arial" w:hAnsi="Arial" w:cs="Arial"/>
          <w:b/>
          <w:sz w:val="24"/>
          <w:highlight w:val="lightGray"/>
        </w:rPr>
        <w:t>GCSE questions</w:t>
      </w:r>
    </w:p>
    <w:p w14:paraId="3BB5E1CA" w14:textId="77777777" w:rsidR="00B11C9A" w:rsidRDefault="00B11C9A" w:rsidP="00B11C9A">
      <w:pPr>
        <w:rPr>
          <w:rFonts w:ascii="Arial" w:hAnsi="Arial" w:cs="Arial"/>
          <w:b/>
          <w:sz w:val="24"/>
        </w:rPr>
      </w:pPr>
      <w:r>
        <w:rPr>
          <w:rFonts w:ascii="Arial" w:hAnsi="Arial" w:cs="Arial"/>
          <w:b/>
          <w:bCs/>
          <w:color w:val="000000"/>
          <w:sz w:val="27"/>
          <w:szCs w:val="27"/>
        </w:rPr>
        <w:t>Q15.</w:t>
      </w:r>
      <w:r>
        <w:rPr>
          <w:rFonts w:ascii="Arial" w:hAnsi="Arial" w:cs="Arial"/>
          <w:b/>
          <w:sz w:val="24"/>
        </w:rPr>
        <w:t xml:space="preserve"> </w:t>
      </w:r>
      <w:r>
        <w:rPr>
          <w:rFonts w:ascii="Arial" w:hAnsi="Arial" w:cs="Arial"/>
        </w:rPr>
        <w:t>This question is about hydrocarbons.</w:t>
      </w:r>
    </w:p>
    <w:p w14:paraId="4BA3D2C8" w14:textId="77777777" w:rsidR="00B11C9A" w:rsidRDefault="00B11C9A" w:rsidP="00B11C9A">
      <w:pPr>
        <w:rPr>
          <w:rFonts w:ascii="Arial" w:hAnsi="Arial" w:cs="Arial"/>
        </w:rPr>
      </w:pPr>
      <w:r>
        <w:rPr>
          <w:rFonts w:ascii="Arial" w:hAnsi="Arial" w:cs="Arial"/>
        </w:rPr>
        <w:t>The table gives information about four hydrocarbons. The hydrocarbons are four successive members of a homologous series.</w:t>
      </w:r>
    </w:p>
    <w:p w14:paraId="66DA18AC" w14:textId="77777777" w:rsidR="00B11C9A" w:rsidRPr="004C71A4" w:rsidRDefault="00B11C9A" w:rsidP="00B11C9A">
      <w:pPr>
        <w:rPr>
          <w:rFonts w:ascii="Arial" w:hAnsi="Arial" w:cs="Arial"/>
          <w:b/>
          <w:sz w:val="24"/>
        </w:rPr>
      </w:pP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tblGrid>
      <w:tr w:rsidR="00B11C9A" w14:paraId="3F31C390" w14:textId="77777777" w:rsidTr="00BD3CD4">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57F16C6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Hydrocarbon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63D8972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Formula</w:t>
            </w:r>
          </w:p>
        </w:tc>
        <w:tc>
          <w:tcPr>
            <w:tcW w:w="2142" w:type="dxa"/>
            <w:tcBorders>
              <w:top w:val="single" w:sz="6" w:space="0" w:color="000000"/>
              <w:left w:val="single" w:sz="6" w:space="0" w:color="000000"/>
              <w:bottom w:val="single" w:sz="6" w:space="0" w:color="000000"/>
              <w:right w:val="single" w:sz="6" w:space="0" w:color="000000"/>
            </w:tcBorders>
            <w:vAlign w:val="center"/>
          </w:tcPr>
          <w:p w14:paraId="072C07B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Boiling point in °C</w:t>
            </w:r>
          </w:p>
        </w:tc>
      </w:tr>
      <w:tr w:rsidR="00B11C9A" w14:paraId="13ECD06D" w14:textId="77777777" w:rsidTr="00BD3CD4">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73284659"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2142" w:type="dxa"/>
            <w:tcBorders>
              <w:top w:val="single" w:sz="6" w:space="0" w:color="000000"/>
              <w:left w:val="single" w:sz="6" w:space="0" w:color="000000"/>
              <w:bottom w:val="single" w:sz="6" w:space="0" w:color="000000"/>
              <w:right w:val="single" w:sz="6" w:space="0" w:color="000000"/>
            </w:tcBorders>
            <w:vAlign w:val="center"/>
          </w:tcPr>
          <w:p w14:paraId="6B1FB8C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rPr>
              <w:t>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10</w:t>
            </w:r>
          </w:p>
        </w:tc>
        <w:tc>
          <w:tcPr>
            <w:tcW w:w="2142" w:type="dxa"/>
            <w:tcBorders>
              <w:top w:val="single" w:sz="6" w:space="0" w:color="000000"/>
              <w:left w:val="single" w:sz="6" w:space="0" w:color="000000"/>
              <w:bottom w:val="single" w:sz="6" w:space="0" w:color="000000"/>
              <w:right w:val="single" w:sz="6" w:space="0" w:color="000000"/>
            </w:tcBorders>
            <w:vAlign w:val="center"/>
          </w:tcPr>
          <w:p w14:paraId="3B0041E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B11C9A" w14:paraId="547FEE80" w14:textId="77777777" w:rsidTr="00BD3CD4">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7F049E17"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214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6F31D6E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660E7A8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36</w:t>
            </w:r>
          </w:p>
        </w:tc>
      </w:tr>
      <w:tr w:rsidR="00B11C9A" w14:paraId="392EF517" w14:textId="77777777" w:rsidTr="00BD3CD4">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4AED93B1"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2142" w:type="dxa"/>
            <w:tcBorders>
              <w:top w:val="single" w:sz="6" w:space="0" w:color="000000"/>
              <w:left w:val="single" w:sz="6" w:space="0" w:color="000000"/>
              <w:bottom w:val="single" w:sz="6" w:space="0" w:color="000000"/>
              <w:right w:val="single" w:sz="6" w:space="0" w:color="000000"/>
            </w:tcBorders>
            <w:vAlign w:val="center"/>
          </w:tcPr>
          <w:p w14:paraId="1747DC6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rPr>
              <w:t>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p>
        </w:tc>
        <w:tc>
          <w:tcPr>
            <w:tcW w:w="2142" w:type="dxa"/>
            <w:tcBorders>
              <w:top w:val="single" w:sz="6" w:space="0" w:color="000000"/>
              <w:left w:val="single" w:sz="6" w:space="0" w:color="000000"/>
              <w:bottom w:val="single" w:sz="6" w:space="0" w:color="000000"/>
              <w:right w:val="single" w:sz="6" w:space="0" w:color="000000"/>
            </w:tcBorders>
            <w:vAlign w:val="center"/>
          </w:tcPr>
          <w:p w14:paraId="3ADFDD0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69</w:t>
            </w:r>
          </w:p>
        </w:tc>
      </w:tr>
      <w:tr w:rsidR="00B11C9A" w14:paraId="745BE6A0" w14:textId="77777777" w:rsidTr="00BD3CD4">
        <w:trPr>
          <w:trHeight w:hRule="exact" w:val="397"/>
        </w:trPr>
        <w:tc>
          <w:tcPr>
            <w:tcW w:w="2142" w:type="dxa"/>
            <w:tcBorders>
              <w:top w:val="single" w:sz="6" w:space="0" w:color="000000"/>
              <w:left w:val="single" w:sz="6" w:space="0" w:color="000000"/>
              <w:bottom w:val="single" w:sz="6" w:space="0" w:color="000000"/>
              <w:right w:val="single" w:sz="6" w:space="0" w:color="000000"/>
            </w:tcBorders>
            <w:vAlign w:val="center"/>
          </w:tcPr>
          <w:p w14:paraId="597D38E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2142" w:type="dxa"/>
            <w:tcBorders>
              <w:top w:val="single" w:sz="6" w:space="0" w:color="000000"/>
              <w:left w:val="single" w:sz="6" w:space="0" w:color="000000"/>
              <w:bottom w:val="single" w:sz="6" w:space="0" w:color="000000"/>
              <w:right w:val="single" w:sz="6" w:space="0" w:color="000000"/>
            </w:tcBorders>
            <w:vAlign w:val="center"/>
          </w:tcPr>
          <w:p w14:paraId="33FC4BE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rPr>
              <w:t>C</w:t>
            </w:r>
            <w:r>
              <w:rPr>
                <w:rFonts w:ascii="Arial" w:hAnsi="Arial" w:cs="Arial"/>
                <w:sz w:val="20"/>
                <w:szCs w:val="20"/>
                <w:vertAlign w:val="subscript"/>
              </w:rPr>
              <w:t>7</w:t>
            </w:r>
            <w:r>
              <w:rPr>
                <w:rFonts w:ascii="Arial" w:hAnsi="Arial" w:cs="Arial"/>
              </w:rPr>
              <w:t>H</w:t>
            </w:r>
            <w:r>
              <w:rPr>
                <w:rFonts w:ascii="Arial" w:hAnsi="Arial" w:cs="Arial"/>
                <w:sz w:val="20"/>
                <w:szCs w:val="20"/>
                <w:vertAlign w:val="subscript"/>
              </w:rPr>
              <w:t>16</w:t>
            </w:r>
          </w:p>
        </w:tc>
        <w:tc>
          <w:tcPr>
            <w:tcW w:w="2142" w:type="dxa"/>
            <w:tcBorders>
              <w:top w:val="single" w:sz="6" w:space="0" w:color="000000"/>
              <w:left w:val="single" w:sz="6" w:space="0" w:color="000000"/>
              <w:bottom w:val="single" w:sz="6" w:space="0" w:color="000000"/>
              <w:right w:val="single" w:sz="6" w:space="0" w:color="000000"/>
            </w:tcBorders>
            <w:vAlign w:val="center"/>
          </w:tcPr>
          <w:p w14:paraId="70F7FAC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98</w:t>
            </w:r>
          </w:p>
        </w:tc>
      </w:tr>
    </w:tbl>
    <w:p w14:paraId="04AB7599"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(a)     What is the formula of hydrocarbon </w:t>
      </w:r>
      <w:r>
        <w:rPr>
          <w:rFonts w:ascii="Arial" w:hAnsi="Arial" w:cs="Arial"/>
          <w:b/>
          <w:bCs/>
        </w:rPr>
        <w:t>B</w:t>
      </w:r>
      <w:r>
        <w:rPr>
          <w:rFonts w:ascii="Arial" w:hAnsi="Arial" w:cs="Arial"/>
        </w:rPr>
        <w:t>? 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B11C9A" w14:paraId="73049C70" w14:textId="77777777" w:rsidTr="00BD3CD4">
        <w:tc>
          <w:tcPr>
            <w:tcW w:w="1224" w:type="dxa"/>
            <w:tcBorders>
              <w:top w:val="nil"/>
              <w:left w:val="nil"/>
              <w:bottom w:val="nil"/>
              <w:right w:val="nil"/>
            </w:tcBorders>
            <w:vAlign w:val="center"/>
          </w:tcPr>
          <w:p w14:paraId="40CB3098"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12</w:t>
            </w:r>
          </w:p>
        </w:tc>
        <w:tc>
          <w:tcPr>
            <w:tcW w:w="918" w:type="dxa"/>
            <w:tcBorders>
              <w:top w:val="nil"/>
              <w:left w:val="nil"/>
              <w:bottom w:val="nil"/>
              <w:right w:val="nil"/>
            </w:tcBorders>
            <w:vAlign w:val="center"/>
          </w:tcPr>
          <w:p w14:paraId="4E141208"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159723D9" wp14:editId="624709E8">
                  <wp:extent cx="228600"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B11C9A" w14:paraId="5923F47B" w14:textId="77777777" w:rsidTr="00BD3CD4">
        <w:tc>
          <w:tcPr>
            <w:tcW w:w="1224" w:type="dxa"/>
            <w:tcBorders>
              <w:top w:val="nil"/>
              <w:left w:val="nil"/>
              <w:bottom w:val="nil"/>
              <w:right w:val="nil"/>
            </w:tcBorders>
            <w:vAlign w:val="center"/>
          </w:tcPr>
          <w:p w14:paraId="12F2653C"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p>
        </w:tc>
        <w:tc>
          <w:tcPr>
            <w:tcW w:w="918" w:type="dxa"/>
            <w:tcBorders>
              <w:top w:val="nil"/>
              <w:left w:val="nil"/>
              <w:bottom w:val="nil"/>
              <w:right w:val="nil"/>
            </w:tcBorders>
            <w:vAlign w:val="center"/>
          </w:tcPr>
          <w:p w14:paraId="78225BAD"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5A53ED76" wp14:editId="60C99C16">
                  <wp:extent cx="2286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B11C9A" w14:paraId="1AF37F29" w14:textId="77777777" w:rsidTr="00BD3CD4">
        <w:tc>
          <w:tcPr>
            <w:tcW w:w="1224" w:type="dxa"/>
            <w:tcBorders>
              <w:top w:val="nil"/>
              <w:left w:val="nil"/>
              <w:bottom w:val="nil"/>
              <w:right w:val="nil"/>
            </w:tcBorders>
            <w:vAlign w:val="center"/>
          </w:tcPr>
          <w:p w14:paraId="5366FD9B"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p>
        </w:tc>
        <w:tc>
          <w:tcPr>
            <w:tcW w:w="918" w:type="dxa"/>
            <w:tcBorders>
              <w:top w:val="nil"/>
              <w:left w:val="nil"/>
              <w:bottom w:val="nil"/>
              <w:right w:val="nil"/>
            </w:tcBorders>
            <w:vAlign w:val="center"/>
          </w:tcPr>
          <w:p w14:paraId="311C04DE"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3175D820" wp14:editId="10F11F31">
                  <wp:extent cx="2286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B11C9A" w14:paraId="6D7EEBBA" w14:textId="77777777" w:rsidTr="00BD3CD4">
        <w:tc>
          <w:tcPr>
            <w:tcW w:w="1224" w:type="dxa"/>
            <w:tcBorders>
              <w:top w:val="nil"/>
              <w:left w:val="nil"/>
              <w:bottom w:val="nil"/>
              <w:right w:val="nil"/>
            </w:tcBorders>
            <w:vAlign w:val="center"/>
          </w:tcPr>
          <w:p w14:paraId="0A61F874"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12</w:t>
            </w:r>
          </w:p>
        </w:tc>
        <w:tc>
          <w:tcPr>
            <w:tcW w:w="918" w:type="dxa"/>
            <w:tcBorders>
              <w:top w:val="nil"/>
              <w:left w:val="nil"/>
              <w:bottom w:val="nil"/>
              <w:right w:val="nil"/>
            </w:tcBorders>
            <w:vAlign w:val="center"/>
          </w:tcPr>
          <w:p w14:paraId="6B85223A"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0D464CEE" wp14:editId="5D020DCB">
                  <wp:extent cx="247650" cy="247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92624B3"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75AB0B0" w14:textId="77777777" w:rsidR="00B11C9A" w:rsidRDefault="00B11C9A" w:rsidP="00B11C9A">
      <w:pPr>
        <w:widowControl w:val="0"/>
        <w:autoSpaceDE w:val="0"/>
        <w:autoSpaceDN w:val="0"/>
        <w:adjustRightInd w:val="0"/>
        <w:spacing w:before="60" w:after="0" w:line="240" w:lineRule="auto"/>
        <w:rPr>
          <w:rFonts w:ascii="Arial" w:hAnsi="Arial" w:cs="Arial"/>
        </w:rPr>
      </w:pPr>
    </w:p>
    <w:p w14:paraId="5E222ED7" w14:textId="77777777" w:rsidR="00B11C9A" w:rsidRDefault="00B11C9A" w:rsidP="00B11C9A">
      <w:pPr>
        <w:widowControl w:val="0"/>
        <w:autoSpaceDE w:val="0"/>
        <w:autoSpaceDN w:val="0"/>
        <w:adjustRightInd w:val="0"/>
        <w:spacing w:before="60" w:after="0" w:line="240" w:lineRule="auto"/>
        <w:rPr>
          <w:rFonts w:ascii="Arial" w:hAnsi="Arial" w:cs="Arial"/>
        </w:rPr>
      </w:pPr>
    </w:p>
    <w:p w14:paraId="250FDBFD" w14:textId="77777777" w:rsidR="00B11C9A" w:rsidRDefault="00B11C9A" w:rsidP="00B11C9A">
      <w:pPr>
        <w:widowControl w:val="0"/>
        <w:autoSpaceDE w:val="0"/>
        <w:autoSpaceDN w:val="0"/>
        <w:adjustRightInd w:val="0"/>
        <w:spacing w:before="60" w:after="0" w:line="240" w:lineRule="auto"/>
        <w:rPr>
          <w:rFonts w:ascii="Arial" w:hAnsi="Arial" w:cs="Arial"/>
        </w:rPr>
      </w:pPr>
    </w:p>
    <w:p w14:paraId="364FDCB6" w14:textId="77777777" w:rsidR="00B11C9A" w:rsidRDefault="00B11C9A" w:rsidP="00B11C9A">
      <w:pPr>
        <w:widowControl w:val="0"/>
        <w:autoSpaceDE w:val="0"/>
        <w:autoSpaceDN w:val="0"/>
        <w:adjustRightInd w:val="0"/>
        <w:spacing w:before="60" w:after="0" w:line="240" w:lineRule="auto"/>
        <w:rPr>
          <w:rFonts w:ascii="Arial" w:hAnsi="Arial" w:cs="Arial"/>
        </w:rPr>
      </w:pPr>
    </w:p>
    <w:p w14:paraId="3D38F241" w14:textId="6C7742F0" w:rsidR="00B11C9A" w:rsidRPr="004C71A4"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lastRenderedPageBreak/>
        <w:t xml:space="preserve">(b)     What is the simplest ratio of </w:t>
      </w:r>
      <w:proofErr w:type="gramStart"/>
      <w:r>
        <w:rPr>
          <w:rFonts w:ascii="Arial" w:hAnsi="Arial" w:cs="Arial"/>
        </w:rPr>
        <w:t>carbon :</w:t>
      </w:r>
      <w:proofErr w:type="gramEnd"/>
      <w:r>
        <w:rPr>
          <w:rFonts w:ascii="Arial" w:hAnsi="Arial" w:cs="Arial"/>
        </w:rPr>
        <w:t xml:space="preserve"> hydrogen atoms in a molecule of hydrocarbon </w:t>
      </w:r>
      <w:r>
        <w:rPr>
          <w:rFonts w:ascii="Arial" w:hAnsi="Arial" w:cs="Arial"/>
          <w:b/>
          <w:bCs/>
        </w:rPr>
        <w:t>A</w:t>
      </w:r>
      <w:r>
        <w:rPr>
          <w:rFonts w:ascii="Arial" w:hAnsi="Arial" w:cs="Arial"/>
        </w:rPr>
        <w:t>?</w:t>
      </w:r>
    </w:p>
    <w:p w14:paraId="4CB288CB" w14:textId="77777777" w:rsidR="00B11C9A" w:rsidRDefault="00B11C9A" w:rsidP="00B11C9A">
      <w:pPr>
        <w:widowControl w:val="0"/>
        <w:autoSpaceDE w:val="0"/>
        <w:autoSpaceDN w:val="0"/>
        <w:adjustRightInd w:val="0"/>
        <w:spacing w:before="240" w:after="0" w:line="240" w:lineRule="auto"/>
        <w:ind w:left="1134" w:right="130"/>
        <w:rPr>
          <w:rFonts w:ascii="Arial" w:hAnsi="Arial" w:cs="Arial"/>
        </w:rPr>
      </w:pPr>
      <w:r>
        <w:rPr>
          <w:rFonts w:ascii="Arial" w:hAnsi="Arial" w:cs="Arial"/>
        </w:rPr>
        <w:t xml:space="preserve">Ratio = </w:t>
      </w:r>
      <w:proofErr w:type="gramStart"/>
      <w:r>
        <w:rPr>
          <w:rFonts w:ascii="Arial" w:hAnsi="Arial" w:cs="Arial"/>
        </w:rPr>
        <w:t>2 :</w:t>
      </w:r>
      <w:proofErr w:type="gramEnd"/>
      <w:r>
        <w:rPr>
          <w:rFonts w:ascii="Arial" w:hAnsi="Arial" w:cs="Arial"/>
        </w:rPr>
        <w:t xml:space="preserve"> _______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sz w:val="20"/>
          <w:szCs w:val="20"/>
        </w:rPr>
        <w:t>(1)</w:t>
      </w:r>
    </w:p>
    <w:p w14:paraId="7836C423" w14:textId="77777777" w:rsidR="00B11C9A" w:rsidRDefault="00B11C9A" w:rsidP="00B11C9A">
      <w:pPr>
        <w:widowControl w:val="0"/>
        <w:autoSpaceDE w:val="0"/>
        <w:autoSpaceDN w:val="0"/>
        <w:adjustRightInd w:val="0"/>
        <w:spacing w:before="240" w:after="0" w:line="240" w:lineRule="auto"/>
        <w:ind w:right="130"/>
        <w:rPr>
          <w:rFonts w:ascii="Arial" w:hAnsi="Arial" w:cs="Arial"/>
        </w:rPr>
      </w:pPr>
      <w:r>
        <w:rPr>
          <w:rFonts w:ascii="Arial" w:hAnsi="Arial" w:cs="Arial"/>
        </w:rPr>
        <w:t>(c)     Which hydrocarbon is a gas at room temperature (25 °C)? 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B11C9A" w14:paraId="4D142DF5" w14:textId="77777777" w:rsidTr="00BD3CD4">
        <w:tc>
          <w:tcPr>
            <w:tcW w:w="306" w:type="dxa"/>
            <w:tcBorders>
              <w:top w:val="nil"/>
              <w:left w:val="nil"/>
              <w:bottom w:val="nil"/>
              <w:right w:val="nil"/>
            </w:tcBorders>
            <w:vAlign w:val="center"/>
          </w:tcPr>
          <w:p w14:paraId="680F5E3C"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309F16D0"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32D7FB97" wp14:editId="22DB9757">
                  <wp:extent cx="365760" cy="3657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623AFC6E"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0BF3041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04F1CBE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5D49A305" wp14:editId="6CFFDC6B">
                  <wp:extent cx="365760" cy="36576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4B28A1C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70D2497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4E597110"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2EB7DA66" wp14:editId="5E4259B0">
                  <wp:extent cx="365760" cy="36576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8533F03"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0CA54BE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3C5CBEE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32779E96" wp14:editId="320BBEAE">
                  <wp:extent cx="365760" cy="3657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r>
    </w:tbl>
    <w:p w14:paraId="1A33F6E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692FEA3" w14:textId="77777777" w:rsidR="00B11C9A" w:rsidRPr="004C71A4"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     Which hydrocarbon is most flammable?</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B11C9A" w14:paraId="79B45844" w14:textId="77777777" w:rsidTr="00BD3CD4">
        <w:tc>
          <w:tcPr>
            <w:tcW w:w="306" w:type="dxa"/>
            <w:tcBorders>
              <w:top w:val="nil"/>
              <w:left w:val="nil"/>
              <w:bottom w:val="nil"/>
              <w:right w:val="nil"/>
            </w:tcBorders>
            <w:vAlign w:val="center"/>
          </w:tcPr>
          <w:p w14:paraId="603F9871"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rPr>
              <w:t> </w:t>
            </w:r>
            <w:r>
              <w:rPr>
                <w:rFonts w:ascii="Arial" w:hAnsi="Arial" w:cs="Arial"/>
                <w:b/>
                <w:bCs/>
              </w:rPr>
              <w:t>A</w:t>
            </w:r>
          </w:p>
        </w:tc>
        <w:tc>
          <w:tcPr>
            <w:tcW w:w="630" w:type="dxa"/>
            <w:tcBorders>
              <w:top w:val="nil"/>
              <w:left w:val="nil"/>
              <w:bottom w:val="nil"/>
              <w:right w:val="nil"/>
            </w:tcBorders>
            <w:vAlign w:val="center"/>
          </w:tcPr>
          <w:p w14:paraId="02C8101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079ED90E" wp14:editId="73F99845">
                  <wp:extent cx="365760" cy="3657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501E823F"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3D778BB2"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B</w:t>
            </w:r>
          </w:p>
        </w:tc>
        <w:tc>
          <w:tcPr>
            <w:tcW w:w="630" w:type="dxa"/>
            <w:tcBorders>
              <w:top w:val="nil"/>
              <w:left w:val="nil"/>
              <w:bottom w:val="nil"/>
              <w:right w:val="nil"/>
            </w:tcBorders>
            <w:vAlign w:val="center"/>
          </w:tcPr>
          <w:p w14:paraId="2E371038"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49537305" wp14:editId="21706CA5">
                  <wp:extent cx="365760" cy="36576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1176050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77AC4285"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C</w:t>
            </w:r>
          </w:p>
        </w:tc>
        <w:tc>
          <w:tcPr>
            <w:tcW w:w="630" w:type="dxa"/>
            <w:tcBorders>
              <w:top w:val="nil"/>
              <w:left w:val="nil"/>
              <w:bottom w:val="nil"/>
              <w:right w:val="nil"/>
            </w:tcBorders>
            <w:vAlign w:val="center"/>
          </w:tcPr>
          <w:p w14:paraId="2680EC1E"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7104CA02" wp14:editId="5FC6A749">
                  <wp:extent cx="365760" cy="3657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306" w:type="dxa"/>
            <w:tcBorders>
              <w:top w:val="nil"/>
              <w:left w:val="nil"/>
              <w:bottom w:val="nil"/>
              <w:right w:val="nil"/>
            </w:tcBorders>
            <w:vAlign w:val="center"/>
          </w:tcPr>
          <w:p w14:paraId="3AEF01D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 </w:t>
            </w:r>
          </w:p>
        </w:tc>
        <w:tc>
          <w:tcPr>
            <w:tcW w:w="306" w:type="dxa"/>
            <w:tcBorders>
              <w:top w:val="nil"/>
              <w:left w:val="nil"/>
              <w:bottom w:val="nil"/>
              <w:right w:val="nil"/>
            </w:tcBorders>
            <w:vAlign w:val="center"/>
          </w:tcPr>
          <w:p w14:paraId="7E2708EB"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rPr>
              <w:t>D</w:t>
            </w:r>
          </w:p>
        </w:tc>
        <w:tc>
          <w:tcPr>
            <w:tcW w:w="630" w:type="dxa"/>
            <w:tcBorders>
              <w:top w:val="nil"/>
              <w:left w:val="nil"/>
              <w:bottom w:val="nil"/>
              <w:right w:val="nil"/>
            </w:tcBorders>
            <w:vAlign w:val="center"/>
          </w:tcPr>
          <w:p w14:paraId="3A8E21D2" w14:textId="77777777" w:rsidR="00B11C9A" w:rsidRDefault="00B11C9A" w:rsidP="00BD3CD4">
            <w:pPr>
              <w:widowControl w:val="0"/>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630C7F66" wp14:editId="71804AC3">
                  <wp:extent cx="365760" cy="3657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r>
    </w:tbl>
    <w:p w14:paraId="16AB26E3"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EFF8172" w14:textId="77777777" w:rsidR="00B11C9A" w:rsidRPr="004C71A4"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(e)     Which </w:t>
      </w:r>
      <w:r>
        <w:rPr>
          <w:rFonts w:ascii="Arial" w:hAnsi="Arial" w:cs="Arial"/>
          <w:b/>
          <w:bCs/>
        </w:rPr>
        <w:t>two</w:t>
      </w:r>
      <w:r>
        <w:rPr>
          <w:rFonts w:ascii="Arial" w:hAnsi="Arial" w:cs="Arial"/>
        </w:rPr>
        <w:t xml:space="preserve"> substances are produced when a hydrocarbon </w:t>
      </w:r>
      <w:r>
        <w:rPr>
          <w:rFonts w:ascii="Arial" w:hAnsi="Arial" w:cs="Arial"/>
          <w:b/>
          <w:bCs/>
        </w:rPr>
        <w:t>completely</w:t>
      </w:r>
      <w:r>
        <w:rPr>
          <w:rFonts w:ascii="Arial" w:hAnsi="Arial" w:cs="Arial"/>
        </w:rPr>
        <w:t xml:space="preserve"> combusts in air?</w:t>
      </w:r>
      <w:r>
        <w:rPr>
          <w:rFonts w:ascii="Arial" w:hAnsi="Arial" w:cs="Arial"/>
          <w:b/>
          <w:bCs/>
          <w:sz w:val="20"/>
          <w:szCs w:val="20"/>
        </w:rPr>
        <w:t xml:space="preserve"> </w:t>
      </w: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two</w:t>
      </w:r>
      <w:r>
        <w:rPr>
          <w:rFonts w:ascii="Arial" w:hAnsi="Arial" w:cs="Arial"/>
        </w:rPr>
        <w:t xml:space="preserve"> boxes.</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B11C9A" w14:paraId="1D8F5538" w14:textId="77777777" w:rsidTr="00BD3CD4">
        <w:tc>
          <w:tcPr>
            <w:tcW w:w="2142" w:type="dxa"/>
            <w:tcBorders>
              <w:top w:val="nil"/>
              <w:left w:val="nil"/>
              <w:bottom w:val="nil"/>
              <w:right w:val="nil"/>
            </w:tcBorders>
            <w:vAlign w:val="center"/>
          </w:tcPr>
          <w:p w14:paraId="6B15C7F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Carbon</w:t>
            </w:r>
          </w:p>
        </w:tc>
        <w:tc>
          <w:tcPr>
            <w:tcW w:w="918" w:type="dxa"/>
            <w:tcBorders>
              <w:top w:val="nil"/>
              <w:left w:val="nil"/>
              <w:bottom w:val="nil"/>
              <w:right w:val="nil"/>
            </w:tcBorders>
            <w:vAlign w:val="center"/>
          </w:tcPr>
          <w:p w14:paraId="3DA5D2A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1C10B75" wp14:editId="45E161A5">
                  <wp:extent cx="238125" cy="2381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3C3F33B7" w14:textId="77777777" w:rsidTr="00BD3CD4">
        <w:tc>
          <w:tcPr>
            <w:tcW w:w="2142" w:type="dxa"/>
            <w:tcBorders>
              <w:top w:val="nil"/>
              <w:left w:val="nil"/>
              <w:bottom w:val="nil"/>
              <w:right w:val="nil"/>
            </w:tcBorders>
            <w:vAlign w:val="center"/>
          </w:tcPr>
          <w:p w14:paraId="1EC5052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Carbon dioxide</w:t>
            </w:r>
          </w:p>
        </w:tc>
        <w:tc>
          <w:tcPr>
            <w:tcW w:w="918" w:type="dxa"/>
            <w:tcBorders>
              <w:top w:val="nil"/>
              <w:left w:val="nil"/>
              <w:bottom w:val="nil"/>
              <w:right w:val="nil"/>
            </w:tcBorders>
            <w:vAlign w:val="center"/>
          </w:tcPr>
          <w:p w14:paraId="0764ACA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726BBE1F" wp14:editId="2A699A88">
                  <wp:extent cx="238125" cy="2381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1B15A6FC" w14:textId="77777777" w:rsidTr="00BD3CD4">
        <w:tc>
          <w:tcPr>
            <w:tcW w:w="2142" w:type="dxa"/>
            <w:tcBorders>
              <w:top w:val="nil"/>
              <w:left w:val="nil"/>
              <w:bottom w:val="nil"/>
              <w:right w:val="nil"/>
            </w:tcBorders>
            <w:vAlign w:val="center"/>
          </w:tcPr>
          <w:p w14:paraId="5FAFD92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Hydrogen</w:t>
            </w:r>
          </w:p>
        </w:tc>
        <w:tc>
          <w:tcPr>
            <w:tcW w:w="918" w:type="dxa"/>
            <w:tcBorders>
              <w:top w:val="nil"/>
              <w:left w:val="nil"/>
              <w:bottom w:val="nil"/>
              <w:right w:val="nil"/>
            </w:tcBorders>
            <w:vAlign w:val="center"/>
          </w:tcPr>
          <w:p w14:paraId="782AC00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05A2335" wp14:editId="0D056CE4">
                  <wp:extent cx="238125" cy="2381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0B04F708" w14:textId="77777777" w:rsidTr="00BD3CD4">
        <w:tc>
          <w:tcPr>
            <w:tcW w:w="2142" w:type="dxa"/>
            <w:tcBorders>
              <w:top w:val="nil"/>
              <w:left w:val="nil"/>
              <w:bottom w:val="nil"/>
              <w:right w:val="nil"/>
            </w:tcBorders>
            <w:vAlign w:val="center"/>
          </w:tcPr>
          <w:p w14:paraId="28B3CE51"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proofErr w:type="spellStart"/>
            <w:r>
              <w:rPr>
                <w:rFonts w:ascii="Arial" w:hAnsi="Arial" w:cs="Arial"/>
              </w:rPr>
              <w:t>Sulfur</w:t>
            </w:r>
            <w:proofErr w:type="spellEnd"/>
            <w:r>
              <w:rPr>
                <w:rFonts w:ascii="Arial" w:hAnsi="Arial" w:cs="Arial"/>
              </w:rPr>
              <w:t xml:space="preserve"> dioxide</w:t>
            </w:r>
          </w:p>
        </w:tc>
        <w:tc>
          <w:tcPr>
            <w:tcW w:w="918" w:type="dxa"/>
            <w:tcBorders>
              <w:top w:val="nil"/>
              <w:left w:val="nil"/>
              <w:bottom w:val="nil"/>
              <w:right w:val="nil"/>
            </w:tcBorders>
            <w:vAlign w:val="center"/>
          </w:tcPr>
          <w:p w14:paraId="14FEB8D1"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42F28FE" wp14:editId="40445AA9">
                  <wp:extent cx="247650" cy="2476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11C9A" w14:paraId="12162BF6" w14:textId="77777777" w:rsidTr="00BD3CD4">
        <w:tc>
          <w:tcPr>
            <w:tcW w:w="2142" w:type="dxa"/>
            <w:tcBorders>
              <w:top w:val="nil"/>
              <w:left w:val="nil"/>
              <w:bottom w:val="nil"/>
              <w:right w:val="nil"/>
            </w:tcBorders>
            <w:vAlign w:val="center"/>
          </w:tcPr>
          <w:p w14:paraId="58859DDC"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Water</w:t>
            </w:r>
          </w:p>
        </w:tc>
        <w:tc>
          <w:tcPr>
            <w:tcW w:w="918" w:type="dxa"/>
            <w:tcBorders>
              <w:top w:val="nil"/>
              <w:left w:val="nil"/>
              <w:bottom w:val="nil"/>
              <w:right w:val="nil"/>
            </w:tcBorders>
            <w:vAlign w:val="center"/>
          </w:tcPr>
          <w:p w14:paraId="1905E45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956DCB0" wp14:editId="345D16DE">
                  <wp:extent cx="238125" cy="2381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14:paraId="77A138FB"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F13F35C" w14:textId="77777777" w:rsidR="00B11C9A" w:rsidRPr="004C71A4"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The diagram shows the displayed structure of a hydrocarbon molecule.</w:t>
      </w:r>
    </w:p>
    <w:p w14:paraId="3B6C0C21"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72430EB3" wp14:editId="1197D0E2">
            <wp:extent cx="1280160" cy="7315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r>
        <w:rPr>
          <w:rFonts w:ascii="Arial" w:hAnsi="Arial" w:cs="Arial"/>
        </w:rPr>
        <w:t> </w:t>
      </w:r>
    </w:p>
    <w:p w14:paraId="3B1A23A2"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What is the name of the hydrocarbon in the diagram above? 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w:t>
      </w:r>
    </w:p>
    <w:p w14:paraId="74D5C8ED"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B11C9A" w14:paraId="3808E1FC" w14:textId="77777777" w:rsidTr="00BD3CD4">
        <w:tc>
          <w:tcPr>
            <w:tcW w:w="2142" w:type="dxa"/>
            <w:tcBorders>
              <w:top w:val="nil"/>
              <w:left w:val="nil"/>
              <w:bottom w:val="nil"/>
              <w:right w:val="nil"/>
            </w:tcBorders>
            <w:vAlign w:val="center"/>
          </w:tcPr>
          <w:p w14:paraId="488A2C7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Butane</w:t>
            </w:r>
          </w:p>
        </w:tc>
        <w:tc>
          <w:tcPr>
            <w:tcW w:w="918" w:type="dxa"/>
            <w:tcBorders>
              <w:top w:val="nil"/>
              <w:left w:val="nil"/>
              <w:bottom w:val="nil"/>
              <w:right w:val="nil"/>
            </w:tcBorders>
            <w:vAlign w:val="center"/>
          </w:tcPr>
          <w:p w14:paraId="77D81775"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835184A" wp14:editId="77F18C79">
                  <wp:extent cx="209550" cy="209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B11C9A" w14:paraId="3E92E179" w14:textId="77777777" w:rsidTr="00BD3CD4">
        <w:tc>
          <w:tcPr>
            <w:tcW w:w="2142" w:type="dxa"/>
            <w:tcBorders>
              <w:top w:val="nil"/>
              <w:left w:val="nil"/>
              <w:bottom w:val="nil"/>
              <w:right w:val="nil"/>
            </w:tcBorders>
            <w:vAlign w:val="center"/>
          </w:tcPr>
          <w:p w14:paraId="47D24B6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Ethane</w:t>
            </w:r>
          </w:p>
        </w:tc>
        <w:tc>
          <w:tcPr>
            <w:tcW w:w="918" w:type="dxa"/>
            <w:tcBorders>
              <w:top w:val="nil"/>
              <w:left w:val="nil"/>
              <w:bottom w:val="nil"/>
              <w:right w:val="nil"/>
            </w:tcBorders>
            <w:vAlign w:val="center"/>
          </w:tcPr>
          <w:p w14:paraId="69A3738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8A6E3A3" wp14:editId="0577AA6D">
                  <wp:extent cx="238125" cy="2381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B11C9A" w14:paraId="57E0115E" w14:textId="77777777" w:rsidTr="00BD3CD4">
        <w:tc>
          <w:tcPr>
            <w:tcW w:w="2142" w:type="dxa"/>
            <w:tcBorders>
              <w:top w:val="nil"/>
              <w:left w:val="nil"/>
              <w:bottom w:val="nil"/>
              <w:right w:val="nil"/>
            </w:tcBorders>
            <w:vAlign w:val="center"/>
          </w:tcPr>
          <w:p w14:paraId="23E0AEFC"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Methane</w:t>
            </w:r>
          </w:p>
        </w:tc>
        <w:tc>
          <w:tcPr>
            <w:tcW w:w="918" w:type="dxa"/>
            <w:tcBorders>
              <w:top w:val="nil"/>
              <w:left w:val="nil"/>
              <w:bottom w:val="nil"/>
              <w:right w:val="nil"/>
            </w:tcBorders>
            <w:vAlign w:val="center"/>
          </w:tcPr>
          <w:p w14:paraId="7DA5ACB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5AD1D2A4" wp14:editId="3E8ABC83">
                  <wp:extent cx="2286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B11C9A" w14:paraId="52FD70E7" w14:textId="77777777" w:rsidTr="00BD3CD4">
        <w:tc>
          <w:tcPr>
            <w:tcW w:w="2142" w:type="dxa"/>
            <w:tcBorders>
              <w:top w:val="nil"/>
              <w:left w:val="nil"/>
              <w:bottom w:val="nil"/>
              <w:right w:val="nil"/>
            </w:tcBorders>
            <w:vAlign w:val="center"/>
          </w:tcPr>
          <w:p w14:paraId="4A072D2C"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Propane</w:t>
            </w:r>
          </w:p>
        </w:tc>
        <w:tc>
          <w:tcPr>
            <w:tcW w:w="918" w:type="dxa"/>
            <w:tcBorders>
              <w:top w:val="nil"/>
              <w:left w:val="nil"/>
              <w:bottom w:val="nil"/>
              <w:right w:val="nil"/>
            </w:tcBorders>
            <w:vAlign w:val="center"/>
          </w:tcPr>
          <w:p w14:paraId="105CCBA7"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B6ECCBF" wp14:editId="14B1AF74">
                  <wp:extent cx="219075" cy="219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5FE1205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9849E70"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3E1BBBB3"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1CBDF34A"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5AA27BF3" w14:textId="48FC93C6"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 xml:space="preserve">Q16. </w:t>
      </w:r>
      <w:r>
        <w:rPr>
          <w:rFonts w:ascii="Arial" w:hAnsi="Arial" w:cs="Arial"/>
        </w:rPr>
        <w:t>This question is about hydrocarbons.</w:t>
      </w:r>
    </w:p>
    <w:p w14:paraId="267A0B05" w14:textId="77777777" w:rsidR="00B11C9A" w:rsidRDefault="00B11C9A" w:rsidP="00B11C9A">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names and formulae of three hydrocarbons in the same homologous series are:</w:t>
      </w:r>
    </w:p>
    <w:p w14:paraId="33058E51" w14:textId="77777777" w:rsidR="00B11C9A" w:rsidRDefault="00B11C9A" w:rsidP="00B11C9A">
      <w:pPr>
        <w:widowControl w:val="0"/>
        <w:autoSpaceDE w:val="0"/>
        <w:autoSpaceDN w:val="0"/>
        <w:adjustRightInd w:val="0"/>
        <w:spacing w:before="240" w:after="0" w:line="240" w:lineRule="auto"/>
        <w:ind w:left="1701" w:right="567"/>
        <w:rPr>
          <w:rFonts w:ascii="Arial" w:hAnsi="Arial" w:cs="Arial"/>
          <w:sz w:val="20"/>
          <w:szCs w:val="20"/>
          <w:vertAlign w:val="subscript"/>
        </w:rPr>
      </w:pPr>
      <w:r>
        <w:rPr>
          <w:rFonts w:ascii="Arial" w:hAnsi="Arial" w:cs="Arial"/>
        </w:rPr>
        <w:t>Ethane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6</w:t>
      </w:r>
    </w:p>
    <w:p w14:paraId="7731888C" w14:textId="77777777" w:rsidR="00B11C9A" w:rsidRDefault="00B11C9A" w:rsidP="00B11C9A">
      <w:pPr>
        <w:widowControl w:val="0"/>
        <w:autoSpaceDE w:val="0"/>
        <w:autoSpaceDN w:val="0"/>
        <w:adjustRightInd w:val="0"/>
        <w:spacing w:after="0" w:line="240" w:lineRule="auto"/>
        <w:ind w:left="1701" w:right="567"/>
        <w:rPr>
          <w:rFonts w:ascii="Arial" w:hAnsi="Arial" w:cs="Arial"/>
          <w:sz w:val="20"/>
          <w:szCs w:val="20"/>
          <w:vertAlign w:val="subscript"/>
        </w:rPr>
      </w:pPr>
      <w:r>
        <w:rPr>
          <w:rFonts w:ascii="Arial" w:hAnsi="Arial" w:cs="Arial"/>
        </w:rPr>
        <w:t>Propane           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8</w:t>
      </w:r>
    </w:p>
    <w:p w14:paraId="42505BDE" w14:textId="77777777" w:rsidR="00B11C9A" w:rsidRDefault="00B11C9A" w:rsidP="00B11C9A">
      <w:pPr>
        <w:widowControl w:val="0"/>
        <w:autoSpaceDE w:val="0"/>
        <w:autoSpaceDN w:val="0"/>
        <w:adjustRightInd w:val="0"/>
        <w:spacing w:after="0" w:line="240" w:lineRule="auto"/>
        <w:ind w:left="1701" w:right="567"/>
        <w:rPr>
          <w:rFonts w:ascii="Arial" w:hAnsi="Arial" w:cs="Arial"/>
          <w:sz w:val="20"/>
          <w:szCs w:val="20"/>
          <w:vertAlign w:val="subscript"/>
        </w:rPr>
      </w:pPr>
      <w:r>
        <w:rPr>
          <w:rFonts w:ascii="Arial" w:hAnsi="Arial" w:cs="Arial"/>
        </w:rPr>
        <w:t>Butane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10</w:t>
      </w:r>
    </w:p>
    <w:p w14:paraId="1FE13AFA"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The next member in the series is pentane. What is the formula of pentane?</w:t>
      </w:r>
    </w:p>
    <w:p w14:paraId="1EA04ECE"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_________________________________________________________________________________</w:t>
      </w:r>
      <w:r>
        <w:rPr>
          <w:rFonts w:ascii="Arial" w:hAnsi="Arial" w:cs="Arial"/>
          <w:b/>
          <w:bCs/>
          <w:sz w:val="20"/>
          <w:szCs w:val="20"/>
        </w:rPr>
        <w:t>(1)</w:t>
      </w:r>
    </w:p>
    <w:p w14:paraId="06FC0157"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(b)     Which homologous series contains ethane, propane and butane?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B11C9A" w14:paraId="4E17E8E3" w14:textId="77777777" w:rsidTr="00BD3CD4">
        <w:tc>
          <w:tcPr>
            <w:tcW w:w="2142" w:type="dxa"/>
            <w:tcBorders>
              <w:top w:val="nil"/>
              <w:left w:val="nil"/>
              <w:bottom w:val="nil"/>
              <w:right w:val="nil"/>
            </w:tcBorders>
            <w:vAlign w:val="center"/>
          </w:tcPr>
          <w:p w14:paraId="0CCC2B8B"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Alcohols</w:t>
            </w:r>
          </w:p>
        </w:tc>
        <w:tc>
          <w:tcPr>
            <w:tcW w:w="1530" w:type="dxa"/>
            <w:tcBorders>
              <w:top w:val="nil"/>
              <w:left w:val="nil"/>
              <w:bottom w:val="nil"/>
              <w:right w:val="nil"/>
            </w:tcBorders>
            <w:vAlign w:val="center"/>
          </w:tcPr>
          <w:p w14:paraId="0FAF2B2C"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7FA4B68D" wp14:editId="6CFC2F03">
                  <wp:extent cx="228600"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0DD06BA6" w14:textId="77777777" w:rsidTr="00BD3CD4">
        <w:tc>
          <w:tcPr>
            <w:tcW w:w="2142" w:type="dxa"/>
            <w:tcBorders>
              <w:top w:val="nil"/>
              <w:left w:val="nil"/>
              <w:bottom w:val="nil"/>
              <w:right w:val="nil"/>
            </w:tcBorders>
            <w:vAlign w:val="center"/>
          </w:tcPr>
          <w:p w14:paraId="064E254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Alkanes</w:t>
            </w:r>
          </w:p>
        </w:tc>
        <w:tc>
          <w:tcPr>
            <w:tcW w:w="1530" w:type="dxa"/>
            <w:tcBorders>
              <w:top w:val="nil"/>
              <w:left w:val="nil"/>
              <w:bottom w:val="nil"/>
              <w:right w:val="nil"/>
            </w:tcBorders>
            <w:vAlign w:val="center"/>
          </w:tcPr>
          <w:p w14:paraId="7EF811D1"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21A48698" wp14:editId="3FCC3C7A">
                  <wp:extent cx="228600"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6789746A" w14:textId="77777777" w:rsidTr="00BD3CD4">
        <w:tc>
          <w:tcPr>
            <w:tcW w:w="2142" w:type="dxa"/>
            <w:tcBorders>
              <w:top w:val="nil"/>
              <w:left w:val="nil"/>
              <w:bottom w:val="nil"/>
              <w:right w:val="nil"/>
            </w:tcBorders>
            <w:vAlign w:val="center"/>
          </w:tcPr>
          <w:p w14:paraId="0FBE885D"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Alkenes</w:t>
            </w:r>
          </w:p>
        </w:tc>
        <w:tc>
          <w:tcPr>
            <w:tcW w:w="1530" w:type="dxa"/>
            <w:tcBorders>
              <w:top w:val="nil"/>
              <w:left w:val="nil"/>
              <w:bottom w:val="nil"/>
              <w:right w:val="nil"/>
            </w:tcBorders>
            <w:vAlign w:val="center"/>
          </w:tcPr>
          <w:p w14:paraId="1B820F16"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1938E432" wp14:editId="36971DC5">
                  <wp:extent cx="2286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0BF25D38" w14:textId="77777777" w:rsidTr="00BD3CD4">
        <w:tc>
          <w:tcPr>
            <w:tcW w:w="2142" w:type="dxa"/>
            <w:tcBorders>
              <w:top w:val="nil"/>
              <w:left w:val="nil"/>
              <w:bottom w:val="nil"/>
              <w:right w:val="nil"/>
            </w:tcBorders>
            <w:vAlign w:val="center"/>
          </w:tcPr>
          <w:p w14:paraId="1F43F3E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Carboxylic acids</w:t>
            </w:r>
          </w:p>
        </w:tc>
        <w:tc>
          <w:tcPr>
            <w:tcW w:w="1530" w:type="dxa"/>
            <w:tcBorders>
              <w:top w:val="nil"/>
              <w:left w:val="nil"/>
              <w:bottom w:val="nil"/>
              <w:right w:val="nil"/>
            </w:tcBorders>
            <w:vAlign w:val="center"/>
          </w:tcPr>
          <w:p w14:paraId="0CF0C641"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5E5DCC9B" wp14:editId="4F7F3F6F">
                  <wp:extent cx="209550" cy="209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rPr>
              <w:t> </w:t>
            </w:r>
          </w:p>
        </w:tc>
      </w:tr>
    </w:tbl>
    <w:p w14:paraId="6BEEEA4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79DD9AA" w14:textId="77777777"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(c)     Propane (C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8</w:t>
      </w:r>
      <w:r>
        <w:rPr>
          <w:rFonts w:ascii="Arial" w:hAnsi="Arial" w:cs="Arial"/>
        </w:rPr>
        <w:t>) is used as a fuel.</w:t>
      </w:r>
      <w:r>
        <w:rPr>
          <w:rFonts w:ascii="Arial" w:hAnsi="Arial" w:cs="Arial"/>
          <w:b/>
          <w:bCs/>
          <w:sz w:val="20"/>
          <w:szCs w:val="20"/>
        </w:rPr>
        <w:t xml:space="preserve"> </w:t>
      </w:r>
      <w:r>
        <w:rPr>
          <w:rFonts w:ascii="Arial" w:hAnsi="Arial" w:cs="Arial"/>
        </w:rPr>
        <w:t>Complete the equation for the complete combustion of propane.</w:t>
      </w:r>
    </w:p>
    <w:p w14:paraId="0DB439F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rPr>
        <w:t>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8</w:t>
      </w:r>
      <w:r>
        <w:rPr>
          <w:rFonts w:ascii="Arial" w:hAnsi="Arial" w:cs="Arial"/>
        </w:rPr>
        <w:t xml:space="preserve">     +     5O</w:t>
      </w:r>
      <w:r>
        <w:rPr>
          <w:rFonts w:ascii="Arial" w:hAnsi="Arial" w:cs="Arial"/>
          <w:sz w:val="20"/>
          <w:szCs w:val="20"/>
          <w:vertAlign w:val="subscript"/>
        </w:rPr>
        <w:t>2</w:t>
      </w:r>
      <w:r>
        <w:rPr>
          <w:rFonts w:ascii="Arial" w:hAnsi="Arial" w:cs="Arial"/>
        </w:rPr>
        <w:t xml:space="preserve">      →   3    _______________   + </w:t>
      </w:r>
      <w:proofErr w:type="gramStart"/>
      <w:r>
        <w:rPr>
          <w:rFonts w:ascii="Arial" w:hAnsi="Arial" w:cs="Arial"/>
        </w:rPr>
        <w:t>4  _</w:t>
      </w:r>
      <w:proofErr w:type="gramEnd"/>
      <w:r>
        <w:rPr>
          <w:rFonts w:ascii="Arial" w:hAnsi="Arial" w:cs="Arial"/>
        </w:rPr>
        <w:t>________________</w:t>
      </w:r>
    </w:p>
    <w:p w14:paraId="5621294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13858A3"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     Octane (C</w:t>
      </w:r>
      <w:r>
        <w:rPr>
          <w:rFonts w:ascii="Arial" w:hAnsi="Arial" w:cs="Arial"/>
          <w:sz w:val="20"/>
          <w:szCs w:val="20"/>
          <w:vertAlign w:val="subscript"/>
        </w:rPr>
        <w:t>8</w:t>
      </w:r>
      <w:r>
        <w:rPr>
          <w:rFonts w:ascii="Arial" w:hAnsi="Arial" w:cs="Arial"/>
        </w:rPr>
        <w:t>H</w:t>
      </w:r>
      <w:r>
        <w:rPr>
          <w:rFonts w:ascii="Arial" w:hAnsi="Arial" w:cs="Arial"/>
          <w:sz w:val="20"/>
          <w:szCs w:val="20"/>
          <w:vertAlign w:val="subscript"/>
        </w:rPr>
        <w:t>18</w:t>
      </w:r>
      <w:r>
        <w:rPr>
          <w:rFonts w:ascii="Arial" w:hAnsi="Arial" w:cs="Arial"/>
        </w:rPr>
        <w:t>) is a hydrocarbon found in petrol.</w:t>
      </w:r>
      <w:r>
        <w:rPr>
          <w:rFonts w:ascii="Arial" w:hAnsi="Arial" w:cs="Arial"/>
          <w:b/>
          <w:bCs/>
          <w:sz w:val="20"/>
          <w:szCs w:val="20"/>
        </w:rPr>
        <w:t xml:space="preserve"> </w:t>
      </w:r>
      <w:r>
        <w:rPr>
          <w:rFonts w:ascii="Arial" w:hAnsi="Arial" w:cs="Arial"/>
        </w:rPr>
        <w:t>Explain why octane is a hydrocarbon.</w:t>
      </w:r>
    </w:p>
    <w:p w14:paraId="79AD3DA1" w14:textId="77777777" w:rsidR="00B11C9A" w:rsidRDefault="00B11C9A" w:rsidP="00B11C9A">
      <w:pPr>
        <w:widowControl w:val="0"/>
        <w:autoSpaceDE w:val="0"/>
        <w:autoSpaceDN w:val="0"/>
        <w:adjustRightInd w:val="0"/>
        <w:spacing w:before="60" w:after="0" w:line="276"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06223038" w14:textId="77777777" w:rsidR="00B11C9A" w:rsidRDefault="00B11C9A" w:rsidP="00B11C9A">
      <w:pPr>
        <w:widowControl w:val="0"/>
        <w:autoSpaceDE w:val="0"/>
        <w:autoSpaceDN w:val="0"/>
        <w:adjustRightInd w:val="0"/>
        <w:spacing w:before="60" w:after="0" w:line="276" w:lineRule="auto"/>
        <w:rPr>
          <w:rFonts w:ascii="Arial" w:hAnsi="Arial" w:cs="Arial"/>
          <w:b/>
          <w:bCs/>
          <w:sz w:val="20"/>
          <w:szCs w:val="20"/>
        </w:rPr>
      </w:pPr>
    </w:p>
    <w:p w14:paraId="68A08904" w14:textId="77777777" w:rsidR="00B11C9A" w:rsidRDefault="00B11C9A" w:rsidP="00B11C9A">
      <w:pPr>
        <w:widowControl w:val="0"/>
        <w:autoSpaceDE w:val="0"/>
        <w:autoSpaceDN w:val="0"/>
        <w:adjustRightInd w:val="0"/>
        <w:spacing w:before="60" w:after="0" w:line="276" w:lineRule="auto"/>
        <w:rPr>
          <w:rFonts w:ascii="Arial" w:hAnsi="Arial" w:cs="Arial"/>
        </w:rPr>
      </w:pPr>
      <w:r>
        <w:rPr>
          <w:rFonts w:ascii="Arial" w:hAnsi="Arial" w:cs="Arial"/>
        </w:rPr>
        <w:t>(e)     The table below gives information about the pollutants produced by cars using diesel or petrol as a fuel.</w:t>
      </w:r>
    </w:p>
    <w:p w14:paraId="71B552E4" w14:textId="77777777" w:rsidR="00B11C9A" w:rsidRPr="006922AA" w:rsidRDefault="00B11C9A" w:rsidP="00B11C9A">
      <w:pPr>
        <w:widowControl w:val="0"/>
        <w:autoSpaceDE w:val="0"/>
        <w:autoSpaceDN w:val="0"/>
        <w:adjustRightInd w:val="0"/>
        <w:spacing w:before="60" w:after="0" w:line="276" w:lineRule="auto"/>
        <w:rPr>
          <w:rFonts w:ascii="Arial" w:hAnsi="Arial" w:cs="Arial"/>
          <w:b/>
          <w:bCs/>
          <w:sz w:val="20"/>
          <w:szCs w:val="20"/>
        </w:rPr>
      </w:pPr>
    </w:p>
    <w:tbl>
      <w:tblPr>
        <w:tblW w:w="0" w:type="auto"/>
        <w:tblInd w:w="1155" w:type="dxa"/>
        <w:tblLayout w:type="fixed"/>
        <w:tblCellMar>
          <w:left w:w="15" w:type="dxa"/>
          <w:right w:w="15" w:type="dxa"/>
        </w:tblCellMar>
        <w:tblLook w:val="0000" w:firstRow="0" w:lastRow="0" w:firstColumn="0" w:lastColumn="0" w:noHBand="0" w:noVBand="0"/>
      </w:tblPr>
      <w:tblGrid>
        <w:gridCol w:w="1530"/>
        <w:gridCol w:w="2269"/>
        <w:gridCol w:w="2551"/>
        <w:gridCol w:w="2126"/>
      </w:tblGrid>
      <w:tr w:rsidR="00B11C9A" w14:paraId="1F5904EC" w14:textId="77777777" w:rsidTr="00BD3CD4">
        <w:trPr>
          <w:trHeight w:hRule="exact" w:val="397"/>
        </w:trPr>
        <w:tc>
          <w:tcPr>
            <w:tcW w:w="1530" w:type="dxa"/>
            <w:vMerge w:val="restart"/>
            <w:tcBorders>
              <w:top w:val="single" w:sz="6" w:space="0" w:color="000000"/>
              <w:left w:val="single" w:sz="6" w:space="0" w:color="000000"/>
              <w:bottom w:val="single" w:sz="6" w:space="0" w:color="000000"/>
              <w:right w:val="single" w:sz="6" w:space="0" w:color="000000"/>
            </w:tcBorders>
            <w:vAlign w:val="center"/>
          </w:tcPr>
          <w:p w14:paraId="5439D902" w14:textId="77777777" w:rsidR="00B11C9A" w:rsidRDefault="00B11C9A" w:rsidP="00BD3CD4">
            <w:pPr>
              <w:widowControl w:val="0"/>
              <w:autoSpaceDE w:val="0"/>
              <w:autoSpaceDN w:val="0"/>
              <w:adjustRightInd w:val="0"/>
              <w:spacing w:before="90" w:after="720" w:line="240" w:lineRule="auto"/>
              <w:ind w:left="45" w:right="45"/>
              <w:jc w:val="center"/>
              <w:rPr>
                <w:rFonts w:ascii="Arial" w:hAnsi="Arial" w:cs="Arial"/>
                <w:b/>
                <w:bCs/>
              </w:rPr>
            </w:pPr>
            <w:r>
              <w:rPr>
                <w:rFonts w:ascii="Arial" w:hAnsi="Arial" w:cs="Arial"/>
              </w:rPr>
              <w:t> </w:t>
            </w:r>
            <w:r>
              <w:rPr>
                <w:rFonts w:ascii="Arial" w:hAnsi="Arial" w:cs="Arial"/>
                <w:b/>
                <w:bCs/>
              </w:rPr>
              <w:t>Fuel</w:t>
            </w:r>
          </w:p>
        </w:tc>
        <w:tc>
          <w:tcPr>
            <w:tcW w:w="6946" w:type="dxa"/>
            <w:gridSpan w:val="3"/>
            <w:tcBorders>
              <w:top w:val="single" w:sz="6" w:space="0" w:color="000000"/>
              <w:left w:val="single" w:sz="6" w:space="0" w:color="000000"/>
              <w:bottom w:val="single" w:sz="6" w:space="0" w:color="000000"/>
              <w:right w:val="single" w:sz="6" w:space="0" w:color="000000"/>
            </w:tcBorders>
            <w:vAlign w:val="center"/>
          </w:tcPr>
          <w:p w14:paraId="4A46F60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Relative amounts of pollutants</w:t>
            </w:r>
          </w:p>
        </w:tc>
      </w:tr>
      <w:tr w:rsidR="00B11C9A" w14:paraId="437FBDD9" w14:textId="77777777" w:rsidTr="00BD3CD4">
        <w:trPr>
          <w:trHeight w:hRule="exact" w:val="397"/>
        </w:trPr>
        <w:tc>
          <w:tcPr>
            <w:tcW w:w="1530" w:type="dxa"/>
            <w:vMerge/>
            <w:tcBorders>
              <w:top w:val="single" w:sz="6" w:space="0" w:color="000000"/>
              <w:left w:val="single" w:sz="6" w:space="0" w:color="000000"/>
              <w:bottom w:val="single" w:sz="6" w:space="0" w:color="000000"/>
              <w:right w:val="single" w:sz="6" w:space="0" w:color="000000"/>
            </w:tcBorders>
            <w:vAlign w:val="center"/>
          </w:tcPr>
          <w:p w14:paraId="351E82D0" w14:textId="77777777" w:rsidR="00B11C9A" w:rsidRDefault="00B11C9A" w:rsidP="00BD3CD4">
            <w:pPr>
              <w:widowControl w:val="0"/>
              <w:autoSpaceDE w:val="0"/>
              <w:autoSpaceDN w:val="0"/>
              <w:adjustRightInd w:val="0"/>
              <w:spacing w:after="0" w:line="240" w:lineRule="auto"/>
              <w:rPr>
                <w:rFonts w:ascii="Arial" w:hAnsi="Arial" w:cs="Arial"/>
                <w:b/>
                <w:bCs/>
              </w:rPr>
            </w:pPr>
          </w:p>
        </w:tc>
        <w:tc>
          <w:tcPr>
            <w:tcW w:w="2269" w:type="dxa"/>
            <w:tcBorders>
              <w:top w:val="single" w:sz="6" w:space="0" w:color="000000"/>
              <w:left w:val="single" w:sz="6" w:space="0" w:color="000000"/>
              <w:bottom w:val="single" w:sz="6" w:space="0" w:color="000000"/>
              <w:right w:val="single" w:sz="6" w:space="0" w:color="000000"/>
            </w:tcBorders>
            <w:vAlign w:val="center"/>
          </w:tcPr>
          <w:p w14:paraId="6E8D3E6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Oxides of Nitrogen</w:t>
            </w:r>
          </w:p>
        </w:tc>
        <w:tc>
          <w:tcPr>
            <w:tcW w:w="2551" w:type="dxa"/>
            <w:tcBorders>
              <w:top w:val="single" w:sz="6" w:space="0" w:color="000000"/>
              <w:left w:val="single" w:sz="6" w:space="0" w:color="000000"/>
              <w:bottom w:val="single" w:sz="6" w:space="0" w:color="000000"/>
              <w:right w:val="single" w:sz="6" w:space="0" w:color="000000"/>
            </w:tcBorders>
            <w:vAlign w:val="center"/>
          </w:tcPr>
          <w:p w14:paraId="3BA0C5C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Particulate matter</w:t>
            </w:r>
          </w:p>
        </w:tc>
        <w:tc>
          <w:tcPr>
            <w:tcW w:w="2126" w:type="dxa"/>
            <w:tcBorders>
              <w:top w:val="single" w:sz="6" w:space="0" w:color="000000"/>
              <w:left w:val="single" w:sz="6" w:space="0" w:color="000000"/>
              <w:bottom w:val="single" w:sz="6" w:space="0" w:color="000000"/>
              <w:right w:val="single" w:sz="6" w:space="0" w:color="000000"/>
            </w:tcBorders>
            <w:vAlign w:val="center"/>
          </w:tcPr>
          <w:p w14:paraId="21CFFF3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Carbon dioxide</w:t>
            </w:r>
          </w:p>
        </w:tc>
      </w:tr>
      <w:tr w:rsidR="00B11C9A" w14:paraId="648AA0FB" w14:textId="77777777" w:rsidTr="00BD3CD4">
        <w:trPr>
          <w:trHeight w:hRule="exact" w:val="397"/>
        </w:trPr>
        <w:tc>
          <w:tcPr>
            <w:tcW w:w="1530" w:type="dxa"/>
            <w:tcBorders>
              <w:top w:val="single" w:sz="6" w:space="0" w:color="000000"/>
              <w:left w:val="single" w:sz="6" w:space="0" w:color="000000"/>
              <w:bottom w:val="single" w:sz="6" w:space="0" w:color="000000"/>
              <w:right w:val="single" w:sz="6" w:space="0" w:color="000000"/>
            </w:tcBorders>
            <w:vAlign w:val="center"/>
          </w:tcPr>
          <w:p w14:paraId="16A2FCE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Diesel</w:t>
            </w:r>
          </w:p>
        </w:tc>
        <w:tc>
          <w:tcPr>
            <w:tcW w:w="2269" w:type="dxa"/>
            <w:tcBorders>
              <w:top w:val="single" w:sz="6" w:space="0" w:color="000000"/>
              <w:left w:val="single" w:sz="6" w:space="0" w:color="000000"/>
              <w:bottom w:val="single" w:sz="6" w:space="0" w:color="000000"/>
              <w:right w:val="single" w:sz="6" w:space="0" w:color="000000"/>
            </w:tcBorders>
            <w:vAlign w:val="center"/>
          </w:tcPr>
          <w:p w14:paraId="05CC35C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31</w:t>
            </w:r>
          </w:p>
        </w:tc>
        <w:tc>
          <w:tcPr>
            <w:tcW w:w="2551" w:type="dxa"/>
            <w:tcBorders>
              <w:top w:val="single" w:sz="6" w:space="0" w:color="000000"/>
              <w:left w:val="single" w:sz="6" w:space="0" w:color="000000"/>
              <w:bottom w:val="single" w:sz="6" w:space="0" w:color="000000"/>
              <w:right w:val="single" w:sz="6" w:space="0" w:color="000000"/>
            </w:tcBorders>
            <w:vAlign w:val="center"/>
          </w:tcPr>
          <w:p w14:paraId="0637FEA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100</w:t>
            </w:r>
          </w:p>
        </w:tc>
        <w:tc>
          <w:tcPr>
            <w:tcW w:w="2126" w:type="dxa"/>
            <w:tcBorders>
              <w:top w:val="single" w:sz="6" w:space="0" w:color="000000"/>
              <w:left w:val="single" w:sz="6" w:space="0" w:color="000000"/>
              <w:bottom w:val="single" w:sz="6" w:space="0" w:color="000000"/>
              <w:right w:val="single" w:sz="6" w:space="0" w:color="000000"/>
            </w:tcBorders>
            <w:vAlign w:val="center"/>
          </w:tcPr>
          <w:p w14:paraId="2D31A4C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85</w:t>
            </w:r>
          </w:p>
        </w:tc>
      </w:tr>
      <w:tr w:rsidR="00B11C9A" w14:paraId="3E082F34" w14:textId="77777777" w:rsidTr="00BD3CD4">
        <w:trPr>
          <w:trHeight w:hRule="exact" w:val="397"/>
        </w:trPr>
        <w:tc>
          <w:tcPr>
            <w:tcW w:w="1530" w:type="dxa"/>
            <w:tcBorders>
              <w:top w:val="single" w:sz="6" w:space="0" w:color="000000"/>
              <w:left w:val="single" w:sz="6" w:space="0" w:color="000000"/>
              <w:bottom w:val="single" w:sz="6" w:space="0" w:color="000000"/>
              <w:right w:val="single" w:sz="6" w:space="0" w:color="000000"/>
            </w:tcBorders>
            <w:vAlign w:val="center"/>
          </w:tcPr>
          <w:p w14:paraId="354EBCB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Petrol</w:t>
            </w:r>
          </w:p>
        </w:tc>
        <w:tc>
          <w:tcPr>
            <w:tcW w:w="2269" w:type="dxa"/>
            <w:tcBorders>
              <w:top w:val="single" w:sz="6" w:space="0" w:color="000000"/>
              <w:left w:val="single" w:sz="6" w:space="0" w:color="000000"/>
              <w:bottom w:val="single" w:sz="6" w:space="0" w:color="000000"/>
              <w:right w:val="single" w:sz="6" w:space="0" w:color="000000"/>
            </w:tcBorders>
            <w:vAlign w:val="center"/>
          </w:tcPr>
          <w:p w14:paraId="28AA71C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23</w:t>
            </w:r>
          </w:p>
        </w:tc>
        <w:tc>
          <w:tcPr>
            <w:tcW w:w="2551" w:type="dxa"/>
            <w:tcBorders>
              <w:top w:val="single" w:sz="6" w:space="0" w:color="000000"/>
              <w:left w:val="single" w:sz="6" w:space="0" w:color="000000"/>
              <w:bottom w:val="single" w:sz="6" w:space="0" w:color="000000"/>
              <w:right w:val="single" w:sz="6" w:space="0" w:color="000000"/>
            </w:tcBorders>
            <w:vAlign w:val="center"/>
          </w:tcPr>
          <w:p w14:paraId="2DDC9D9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0</w:t>
            </w:r>
          </w:p>
        </w:tc>
        <w:tc>
          <w:tcPr>
            <w:tcW w:w="2126" w:type="dxa"/>
            <w:tcBorders>
              <w:top w:val="single" w:sz="6" w:space="0" w:color="000000"/>
              <w:left w:val="single" w:sz="6" w:space="0" w:color="000000"/>
              <w:bottom w:val="single" w:sz="6" w:space="0" w:color="000000"/>
              <w:right w:val="single" w:sz="6" w:space="0" w:color="000000"/>
            </w:tcBorders>
            <w:vAlign w:val="center"/>
          </w:tcPr>
          <w:p w14:paraId="039674B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100</w:t>
            </w:r>
          </w:p>
        </w:tc>
      </w:tr>
    </w:tbl>
    <w:p w14:paraId="5B07A37F"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Compare the pollutants from cars using diesel with those from cars using petrol.</w:t>
      </w:r>
    </w:p>
    <w:p w14:paraId="4F183586" w14:textId="450CE27D" w:rsidR="00B11C9A"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6ECA2F37"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lastRenderedPageBreak/>
        <w:t xml:space="preserve">(f)     Pollutants cause environmental impacts. Draw </w:t>
      </w:r>
      <w:r>
        <w:rPr>
          <w:rFonts w:ascii="Arial" w:hAnsi="Arial" w:cs="Arial"/>
          <w:b/>
          <w:bCs/>
        </w:rPr>
        <w:t>one</w:t>
      </w:r>
      <w:r>
        <w:rPr>
          <w:rFonts w:ascii="Arial" w:hAnsi="Arial" w:cs="Arial"/>
        </w:rPr>
        <w:t xml:space="preserve"> line from each pollutant to the environmental impact caused by the pollutant.</w:t>
      </w:r>
    </w:p>
    <w:tbl>
      <w:tblPr>
        <w:tblW w:w="0" w:type="auto"/>
        <w:tblInd w:w="284" w:type="dxa"/>
        <w:tblLayout w:type="fixed"/>
        <w:tblCellMar>
          <w:left w:w="15" w:type="dxa"/>
          <w:right w:w="15" w:type="dxa"/>
        </w:tblCellMar>
        <w:tblLook w:val="0000" w:firstRow="0" w:lastRow="0" w:firstColumn="0" w:lastColumn="0" w:noHBand="0" w:noVBand="0"/>
      </w:tblPr>
      <w:tblGrid>
        <w:gridCol w:w="871"/>
        <w:gridCol w:w="1660"/>
        <w:gridCol w:w="176"/>
        <w:gridCol w:w="411"/>
        <w:gridCol w:w="142"/>
        <w:gridCol w:w="1107"/>
        <w:gridCol w:w="482"/>
        <w:gridCol w:w="1696"/>
        <w:gridCol w:w="792"/>
      </w:tblGrid>
      <w:tr w:rsidR="00B11C9A" w14:paraId="59AD13BC" w14:textId="77777777" w:rsidTr="00BD3CD4">
        <w:trPr>
          <w:trHeight w:val="691"/>
        </w:trPr>
        <w:tc>
          <w:tcPr>
            <w:tcW w:w="2531" w:type="dxa"/>
            <w:gridSpan w:val="2"/>
            <w:tcBorders>
              <w:top w:val="nil"/>
              <w:left w:val="nil"/>
              <w:bottom w:val="nil"/>
              <w:right w:val="nil"/>
            </w:tcBorders>
            <w:vAlign w:val="center"/>
          </w:tcPr>
          <w:p w14:paraId="5D825381" w14:textId="77777777" w:rsidR="00B11C9A" w:rsidRDefault="00B11C9A" w:rsidP="00BD3CD4">
            <w:pPr>
              <w:widowControl w:val="0"/>
              <w:autoSpaceDE w:val="0"/>
              <w:autoSpaceDN w:val="0"/>
              <w:adjustRightInd w:val="0"/>
              <w:spacing w:before="90" w:after="270" w:line="240" w:lineRule="auto"/>
              <w:ind w:left="45" w:right="45"/>
              <w:jc w:val="center"/>
              <w:rPr>
                <w:rFonts w:ascii="Arial" w:hAnsi="Arial" w:cs="Arial"/>
                <w:b/>
                <w:bCs/>
              </w:rPr>
            </w:pPr>
            <w:r>
              <w:rPr>
                <w:rFonts w:ascii="Arial" w:hAnsi="Arial" w:cs="Arial"/>
              </w:rPr>
              <w:t> </w:t>
            </w:r>
            <w:r>
              <w:rPr>
                <w:rFonts w:ascii="Arial" w:hAnsi="Arial" w:cs="Arial"/>
                <w:b/>
                <w:bCs/>
              </w:rPr>
              <w:t>Pollutant</w:t>
            </w:r>
          </w:p>
        </w:tc>
        <w:tc>
          <w:tcPr>
            <w:tcW w:w="1836" w:type="dxa"/>
            <w:gridSpan w:val="4"/>
            <w:tcBorders>
              <w:top w:val="nil"/>
              <w:left w:val="nil"/>
              <w:bottom w:val="nil"/>
              <w:right w:val="nil"/>
            </w:tcBorders>
            <w:vAlign w:val="center"/>
          </w:tcPr>
          <w:p w14:paraId="6BCA65E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970" w:type="dxa"/>
            <w:gridSpan w:val="3"/>
            <w:tcBorders>
              <w:top w:val="nil"/>
              <w:left w:val="nil"/>
              <w:bottom w:val="nil"/>
              <w:right w:val="nil"/>
            </w:tcBorders>
            <w:vAlign w:val="center"/>
          </w:tcPr>
          <w:p w14:paraId="4EB39021" w14:textId="77777777" w:rsidR="00B11C9A" w:rsidRDefault="00B11C9A" w:rsidP="00BD3CD4">
            <w:pPr>
              <w:widowControl w:val="0"/>
              <w:autoSpaceDE w:val="0"/>
              <w:autoSpaceDN w:val="0"/>
              <w:adjustRightInd w:val="0"/>
              <w:spacing w:before="100" w:after="270" w:line="240" w:lineRule="auto"/>
              <w:jc w:val="center"/>
              <w:rPr>
                <w:rFonts w:ascii="Arial" w:hAnsi="Arial" w:cs="Arial"/>
                <w:b/>
                <w:bCs/>
              </w:rPr>
            </w:pPr>
            <w:r>
              <w:rPr>
                <w:rFonts w:ascii="Arial" w:hAnsi="Arial" w:cs="Arial"/>
                <w:b/>
                <w:bCs/>
              </w:rPr>
              <w:t>Environmental impact caused by the pollutant</w:t>
            </w:r>
          </w:p>
        </w:tc>
      </w:tr>
      <w:tr w:rsidR="00B11C9A" w14:paraId="757F76EC" w14:textId="77777777" w:rsidTr="00BD3CD4">
        <w:trPr>
          <w:gridBefore w:val="1"/>
          <w:gridAfter w:val="1"/>
          <w:wBefore w:w="871" w:type="dxa"/>
          <w:wAfter w:w="792" w:type="dxa"/>
        </w:trPr>
        <w:tc>
          <w:tcPr>
            <w:tcW w:w="1836" w:type="dxa"/>
            <w:gridSpan w:val="2"/>
            <w:tcBorders>
              <w:top w:val="nil"/>
              <w:left w:val="nil"/>
              <w:bottom w:val="nil"/>
              <w:right w:val="nil"/>
            </w:tcBorders>
            <w:vAlign w:val="center"/>
          </w:tcPr>
          <w:p w14:paraId="5FDAF3A7"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142" w:type="dxa"/>
            <w:gridSpan w:val="4"/>
            <w:tcBorders>
              <w:top w:val="nil"/>
              <w:left w:val="nil"/>
              <w:bottom w:val="nil"/>
              <w:right w:val="nil"/>
            </w:tcBorders>
            <w:vAlign w:val="center"/>
          </w:tcPr>
          <w:p w14:paraId="6DC23E2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4FD690D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Acid rain</w:t>
            </w:r>
          </w:p>
        </w:tc>
      </w:tr>
      <w:tr w:rsidR="00B11C9A" w14:paraId="5174065E" w14:textId="77777777" w:rsidTr="00BD3CD4">
        <w:trPr>
          <w:gridBefore w:val="1"/>
          <w:gridAfter w:val="1"/>
          <w:wBefore w:w="871" w:type="dxa"/>
          <w:wAfter w:w="792" w:type="dxa"/>
        </w:trPr>
        <w:tc>
          <w:tcPr>
            <w:tcW w:w="1836" w:type="dxa"/>
            <w:gridSpan w:val="2"/>
            <w:tcBorders>
              <w:top w:val="nil"/>
              <w:left w:val="nil"/>
              <w:bottom w:val="nil"/>
              <w:right w:val="nil"/>
            </w:tcBorders>
            <w:vAlign w:val="center"/>
          </w:tcPr>
          <w:p w14:paraId="36022E60"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2142" w:type="dxa"/>
            <w:gridSpan w:val="4"/>
            <w:tcBorders>
              <w:top w:val="nil"/>
              <w:left w:val="nil"/>
              <w:bottom w:val="nil"/>
              <w:right w:val="nil"/>
            </w:tcBorders>
            <w:vAlign w:val="center"/>
          </w:tcPr>
          <w:p w14:paraId="0CB9EF6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nil"/>
              <w:left w:val="nil"/>
              <w:bottom w:val="nil"/>
              <w:right w:val="nil"/>
            </w:tcBorders>
            <w:vAlign w:val="center"/>
          </w:tcPr>
          <w:p w14:paraId="5422ADD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44B54531" w14:textId="77777777" w:rsidTr="00BD3CD4">
        <w:trPr>
          <w:gridBefore w:val="1"/>
          <w:gridAfter w:val="1"/>
          <w:wBefore w:w="871" w:type="dxa"/>
          <w:wAfter w:w="792" w:type="dxa"/>
        </w:trPr>
        <w:tc>
          <w:tcPr>
            <w:tcW w:w="2247" w:type="dxa"/>
            <w:gridSpan w:val="3"/>
            <w:tcBorders>
              <w:top w:val="single" w:sz="6" w:space="0" w:color="000000"/>
              <w:left w:val="single" w:sz="6" w:space="0" w:color="000000"/>
              <w:bottom w:val="single" w:sz="6" w:space="0" w:color="000000"/>
              <w:right w:val="single" w:sz="6" w:space="0" w:color="000000"/>
            </w:tcBorders>
            <w:vAlign w:val="center"/>
          </w:tcPr>
          <w:p w14:paraId="6B25284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Oxides of nitrogen</w:t>
            </w:r>
          </w:p>
        </w:tc>
        <w:tc>
          <w:tcPr>
            <w:tcW w:w="1731" w:type="dxa"/>
            <w:gridSpan w:val="3"/>
            <w:tcBorders>
              <w:top w:val="nil"/>
              <w:left w:val="nil"/>
              <w:bottom w:val="nil"/>
              <w:right w:val="nil"/>
            </w:tcBorders>
            <w:vAlign w:val="center"/>
          </w:tcPr>
          <w:p w14:paraId="0B8612D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318E8C9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Flooding</w:t>
            </w:r>
          </w:p>
        </w:tc>
      </w:tr>
      <w:tr w:rsidR="00B11C9A" w14:paraId="0F868389" w14:textId="77777777" w:rsidTr="00BD3CD4">
        <w:trPr>
          <w:gridBefore w:val="1"/>
          <w:gridAfter w:val="1"/>
          <w:wBefore w:w="871" w:type="dxa"/>
          <w:wAfter w:w="792" w:type="dxa"/>
        </w:trPr>
        <w:tc>
          <w:tcPr>
            <w:tcW w:w="2389" w:type="dxa"/>
            <w:gridSpan w:val="4"/>
            <w:tcBorders>
              <w:top w:val="nil"/>
              <w:left w:val="nil"/>
              <w:bottom w:val="nil"/>
              <w:right w:val="nil"/>
            </w:tcBorders>
            <w:vAlign w:val="center"/>
          </w:tcPr>
          <w:p w14:paraId="792C40B0"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9" w:type="dxa"/>
            <w:gridSpan w:val="2"/>
            <w:tcBorders>
              <w:top w:val="nil"/>
              <w:left w:val="nil"/>
              <w:bottom w:val="nil"/>
              <w:right w:val="nil"/>
            </w:tcBorders>
            <w:vAlign w:val="center"/>
          </w:tcPr>
          <w:p w14:paraId="31BAA29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nil"/>
              <w:left w:val="nil"/>
              <w:bottom w:val="nil"/>
              <w:right w:val="nil"/>
            </w:tcBorders>
            <w:vAlign w:val="center"/>
          </w:tcPr>
          <w:p w14:paraId="5FFD327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698AB0DB" w14:textId="77777777" w:rsidTr="00BD3CD4">
        <w:trPr>
          <w:gridBefore w:val="1"/>
          <w:gridAfter w:val="1"/>
          <w:wBefore w:w="871" w:type="dxa"/>
          <w:wAfter w:w="792" w:type="dxa"/>
        </w:trPr>
        <w:tc>
          <w:tcPr>
            <w:tcW w:w="2389" w:type="dxa"/>
            <w:gridSpan w:val="4"/>
            <w:tcBorders>
              <w:top w:val="nil"/>
              <w:left w:val="nil"/>
              <w:bottom w:val="nil"/>
              <w:right w:val="nil"/>
            </w:tcBorders>
            <w:vAlign w:val="center"/>
          </w:tcPr>
          <w:p w14:paraId="3670D2FF"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1589" w:type="dxa"/>
            <w:gridSpan w:val="2"/>
            <w:tcBorders>
              <w:top w:val="nil"/>
              <w:left w:val="nil"/>
              <w:bottom w:val="nil"/>
              <w:right w:val="nil"/>
            </w:tcBorders>
            <w:vAlign w:val="center"/>
          </w:tcPr>
          <w:p w14:paraId="215B4B4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4663463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Global dimming</w:t>
            </w:r>
          </w:p>
        </w:tc>
      </w:tr>
      <w:tr w:rsidR="00B11C9A" w14:paraId="472F9ECE" w14:textId="77777777" w:rsidTr="00BD3CD4">
        <w:trPr>
          <w:gridBefore w:val="1"/>
          <w:gridAfter w:val="1"/>
          <w:wBefore w:w="871" w:type="dxa"/>
          <w:wAfter w:w="792" w:type="dxa"/>
        </w:trPr>
        <w:tc>
          <w:tcPr>
            <w:tcW w:w="2389" w:type="dxa"/>
            <w:gridSpan w:val="4"/>
            <w:tcBorders>
              <w:top w:val="nil"/>
              <w:left w:val="nil"/>
              <w:bottom w:val="nil"/>
              <w:right w:val="nil"/>
            </w:tcBorders>
            <w:vAlign w:val="center"/>
          </w:tcPr>
          <w:p w14:paraId="08AFB6D3"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w:t>
            </w:r>
          </w:p>
        </w:tc>
        <w:tc>
          <w:tcPr>
            <w:tcW w:w="1589" w:type="dxa"/>
            <w:gridSpan w:val="2"/>
            <w:tcBorders>
              <w:top w:val="nil"/>
              <w:left w:val="nil"/>
              <w:bottom w:val="nil"/>
              <w:right w:val="nil"/>
            </w:tcBorders>
            <w:vAlign w:val="center"/>
          </w:tcPr>
          <w:p w14:paraId="58057A6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nil"/>
              <w:left w:val="nil"/>
              <w:bottom w:val="nil"/>
              <w:right w:val="nil"/>
            </w:tcBorders>
            <w:vAlign w:val="center"/>
          </w:tcPr>
          <w:p w14:paraId="653541F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1AB5A0A2" w14:textId="77777777" w:rsidTr="00BD3CD4">
        <w:trPr>
          <w:gridBefore w:val="1"/>
          <w:gridAfter w:val="1"/>
          <w:wBefore w:w="871" w:type="dxa"/>
          <w:wAfter w:w="792" w:type="dxa"/>
        </w:trPr>
        <w:tc>
          <w:tcPr>
            <w:tcW w:w="2389" w:type="dxa"/>
            <w:gridSpan w:val="4"/>
            <w:tcBorders>
              <w:top w:val="single" w:sz="6" w:space="0" w:color="000000"/>
              <w:left w:val="single" w:sz="6" w:space="0" w:color="000000"/>
              <w:bottom w:val="single" w:sz="6" w:space="0" w:color="000000"/>
              <w:right w:val="single" w:sz="6" w:space="0" w:color="000000"/>
            </w:tcBorders>
            <w:vAlign w:val="center"/>
          </w:tcPr>
          <w:p w14:paraId="08EC200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Particulate matter</w:t>
            </w:r>
          </w:p>
        </w:tc>
        <w:tc>
          <w:tcPr>
            <w:tcW w:w="1589" w:type="dxa"/>
            <w:gridSpan w:val="2"/>
            <w:tcBorders>
              <w:top w:val="nil"/>
              <w:left w:val="nil"/>
              <w:bottom w:val="nil"/>
              <w:right w:val="nil"/>
            </w:tcBorders>
            <w:vAlign w:val="center"/>
          </w:tcPr>
          <w:p w14:paraId="6595623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2EE4CDB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Global warming</w:t>
            </w:r>
          </w:p>
        </w:tc>
      </w:tr>
      <w:tr w:rsidR="00B11C9A" w14:paraId="45603D37" w14:textId="77777777" w:rsidTr="00BD3CD4">
        <w:trPr>
          <w:gridBefore w:val="1"/>
          <w:gridAfter w:val="1"/>
          <w:wBefore w:w="871" w:type="dxa"/>
          <w:wAfter w:w="792" w:type="dxa"/>
        </w:trPr>
        <w:tc>
          <w:tcPr>
            <w:tcW w:w="2389" w:type="dxa"/>
            <w:gridSpan w:val="4"/>
            <w:tcBorders>
              <w:top w:val="nil"/>
              <w:left w:val="nil"/>
              <w:bottom w:val="nil"/>
              <w:right w:val="nil"/>
            </w:tcBorders>
            <w:vAlign w:val="center"/>
          </w:tcPr>
          <w:p w14:paraId="44E0199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9" w:type="dxa"/>
            <w:gridSpan w:val="2"/>
            <w:tcBorders>
              <w:top w:val="nil"/>
              <w:left w:val="nil"/>
              <w:bottom w:val="nil"/>
              <w:right w:val="nil"/>
            </w:tcBorders>
            <w:vAlign w:val="center"/>
          </w:tcPr>
          <w:p w14:paraId="64421B7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nil"/>
              <w:left w:val="nil"/>
              <w:bottom w:val="nil"/>
              <w:right w:val="nil"/>
            </w:tcBorders>
            <w:vAlign w:val="center"/>
          </w:tcPr>
          <w:p w14:paraId="572519E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p>
        </w:tc>
      </w:tr>
      <w:tr w:rsidR="00B11C9A" w14:paraId="57D58110" w14:textId="77777777" w:rsidTr="00BD3CD4">
        <w:trPr>
          <w:gridBefore w:val="1"/>
          <w:gridAfter w:val="1"/>
          <w:wBefore w:w="871" w:type="dxa"/>
          <w:wAfter w:w="792" w:type="dxa"/>
        </w:trPr>
        <w:tc>
          <w:tcPr>
            <w:tcW w:w="2389" w:type="dxa"/>
            <w:gridSpan w:val="4"/>
            <w:tcBorders>
              <w:top w:val="nil"/>
              <w:left w:val="nil"/>
              <w:bottom w:val="nil"/>
              <w:right w:val="nil"/>
            </w:tcBorders>
            <w:vAlign w:val="center"/>
          </w:tcPr>
          <w:p w14:paraId="18192F9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9" w:type="dxa"/>
            <w:gridSpan w:val="2"/>
            <w:tcBorders>
              <w:top w:val="nil"/>
              <w:left w:val="nil"/>
              <w:bottom w:val="nil"/>
              <w:right w:val="nil"/>
            </w:tcBorders>
            <w:vAlign w:val="center"/>
          </w:tcPr>
          <w:p w14:paraId="194367B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696" w:type="dxa"/>
            <w:tcBorders>
              <w:top w:val="single" w:sz="6" w:space="0" w:color="000000"/>
              <w:left w:val="single" w:sz="6" w:space="0" w:color="000000"/>
              <w:bottom w:val="single" w:sz="6" w:space="0" w:color="000000"/>
              <w:right w:val="single" w:sz="6" w:space="0" w:color="000000"/>
            </w:tcBorders>
            <w:vAlign w:val="center"/>
          </w:tcPr>
          <w:p w14:paraId="49EE58E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Photosynthesis</w:t>
            </w:r>
          </w:p>
        </w:tc>
      </w:tr>
    </w:tbl>
    <w:p w14:paraId="34C5394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D3312F1" w14:textId="77777777" w:rsidR="00B11C9A" w:rsidRDefault="00B11C9A" w:rsidP="00B11C9A">
      <w:pPr>
        <w:rPr>
          <w:rFonts w:ascii="Arial" w:hAnsi="Arial" w:cs="Arial"/>
          <w:b/>
          <w:sz w:val="24"/>
        </w:rPr>
      </w:pPr>
      <w:r w:rsidRPr="00DE5507">
        <w:rPr>
          <w:rFonts w:ascii="Arial" w:hAnsi="Arial" w:cs="Arial"/>
          <w:b/>
          <w:sz w:val="24"/>
          <w:highlight w:val="yellow"/>
        </w:rPr>
        <w:t>A-Level question to give a go!</w:t>
      </w:r>
      <w:r>
        <w:rPr>
          <w:rFonts w:ascii="Arial" w:hAnsi="Arial" w:cs="Arial"/>
          <w:b/>
          <w:sz w:val="24"/>
        </w:rPr>
        <w:t xml:space="preserve"> </w:t>
      </w:r>
    </w:p>
    <w:p w14:paraId="7B6A593A" w14:textId="77777777" w:rsidR="00B11C9A" w:rsidRPr="00216C2B" w:rsidRDefault="00B11C9A" w:rsidP="00B11C9A">
      <w:pPr>
        <w:rPr>
          <w:rFonts w:ascii="Arial" w:hAnsi="Arial" w:cs="Arial"/>
          <w:b/>
          <w:sz w:val="24"/>
        </w:rPr>
      </w:pPr>
      <w:r>
        <w:rPr>
          <w:rFonts w:ascii="Arial" w:hAnsi="Arial" w:cs="Arial"/>
          <w:b/>
          <w:bCs/>
          <w:color w:val="000000"/>
          <w:sz w:val="27"/>
          <w:szCs w:val="27"/>
        </w:rPr>
        <w:t>Q20.</w:t>
      </w:r>
      <w:r>
        <w:rPr>
          <w:rFonts w:ascii="Arial" w:hAnsi="Arial" w:cs="Arial"/>
          <w:b/>
          <w:sz w:val="24"/>
        </w:rPr>
        <w:t xml:space="preserve"> </w:t>
      </w:r>
      <w:r>
        <w:rPr>
          <w:rFonts w:ascii="Arial" w:hAnsi="Arial" w:cs="Arial"/>
        </w:rPr>
        <w:t>Which correctly represents an incomplete combustion of pentane?</w:t>
      </w:r>
    </w:p>
    <w:tbl>
      <w:tblPr>
        <w:tblW w:w="0" w:type="auto"/>
        <w:tblInd w:w="585" w:type="dxa"/>
        <w:tblLayout w:type="fixed"/>
        <w:tblCellMar>
          <w:left w:w="15" w:type="dxa"/>
          <w:right w:w="15" w:type="dxa"/>
        </w:tblCellMar>
        <w:tblLook w:val="0000" w:firstRow="0" w:lastRow="0" w:firstColumn="0" w:lastColumn="0" w:noHBand="0" w:noVBand="0"/>
      </w:tblPr>
      <w:tblGrid>
        <w:gridCol w:w="918"/>
        <w:gridCol w:w="4590"/>
        <w:gridCol w:w="918"/>
      </w:tblGrid>
      <w:tr w:rsidR="00B11C9A" w14:paraId="76A1137C" w14:textId="77777777" w:rsidTr="00BD3CD4">
        <w:tc>
          <w:tcPr>
            <w:tcW w:w="918" w:type="dxa"/>
            <w:tcBorders>
              <w:top w:val="nil"/>
              <w:left w:val="nil"/>
              <w:bottom w:val="nil"/>
              <w:right w:val="nil"/>
            </w:tcBorders>
            <w:vAlign w:val="center"/>
          </w:tcPr>
          <w:p w14:paraId="39EDF05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w:t>
            </w:r>
            <w:r>
              <w:rPr>
                <w:rFonts w:ascii="Arial" w:hAnsi="Arial" w:cs="Arial"/>
                <w:b/>
                <w:bCs/>
              </w:rPr>
              <w:t>A</w:t>
            </w:r>
          </w:p>
        </w:tc>
        <w:tc>
          <w:tcPr>
            <w:tcW w:w="4590" w:type="dxa"/>
            <w:tcBorders>
              <w:top w:val="nil"/>
              <w:left w:val="nil"/>
              <w:bottom w:val="nil"/>
              <w:right w:val="nil"/>
            </w:tcBorders>
            <w:vAlign w:val="center"/>
          </w:tcPr>
          <w:p w14:paraId="7829432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r>
              <w:rPr>
                <w:rFonts w:ascii="Arial" w:hAnsi="Arial" w:cs="Arial"/>
              </w:rPr>
              <w:t xml:space="preserve"> + 8O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5CO</w:t>
            </w:r>
            <w:r>
              <w:rPr>
                <w:rFonts w:ascii="Arial" w:hAnsi="Arial" w:cs="Arial"/>
                <w:sz w:val="20"/>
                <w:szCs w:val="20"/>
                <w:vertAlign w:val="subscript"/>
              </w:rPr>
              <w:t>2</w:t>
            </w:r>
            <w:r>
              <w:rPr>
                <w:rFonts w:ascii="Arial" w:hAnsi="Arial" w:cs="Arial"/>
              </w:rPr>
              <w:t xml:space="preserve"> + 6H</w:t>
            </w:r>
            <w:r>
              <w:rPr>
                <w:rFonts w:ascii="Arial" w:hAnsi="Arial" w:cs="Arial"/>
                <w:sz w:val="20"/>
                <w:szCs w:val="20"/>
                <w:vertAlign w:val="subscript"/>
              </w:rPr>
              <w:t>2</w:t>
            </w:r>
            <w:r>
              <w:rPr>
                <w:rFonts w:ascii="Arial" w:hAnsi="Arial" w:cs="Arial"/>
              </w:rPr>
              <w:t>O</w:t>
            </w:r>
          </w:p>
        </w:tc>
        <w:tc>
          <w:tcPr>
            <w:tcW w:w="918" w:type="dxa"/>
            <w:tcBorders>
              <w:top w:val="nil"/>
              <w:left w:val="nil"/>
              <w:bottom w:val="nil"/>
              <w:right w:val="nil"/>
            </w:tcBorders>
            <w:vAlign w:val="center"/>
          </w:tcPr>
          <w:p w14:paraId="6201B59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5FB15918" wp14:editId="31B3CA68">
                  <wp:extent cx="323850"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5E6D6381" w14:textId="77777777" w:rsidTr="00BD3CD4">
        <w:tc>
          <w:tcPr>
            <w:tcW w:w="918" w:type="dxa"/>
            <w:tcBorders>
              <w:top w:val="nil"/>
              <w:left w:val="nil"/>
              <w:bottom w:val="nil"/>
              <w:right w:val="nil"/>
            </w:tcBorders>
            <w:vAlign w:val="center"/>
          </w:tcPr>
          <w:p w14:paraId="1C7578E1"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4590" w:type="dxa"/>
            <w:tcBorders>
              <w:top w:val="nil"/>
              <w:left w:val="nil"/>
              <w:bottom w:val="nil"/>
              <w:right w:val="nil"/>
            </w:tcBorders>
            <w:vAlign w:val="center"/>
          </w:tcPr>
          <w:p w14:paraId="61AB1AE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r>
              <w:rPr>
                <w:rFonts w:ascii="Arial" w:hAnsi="Arial" w:cs="Arial"/>
              </w:rPr>
              <w:t xml:space="preserve"> + 8O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4CO + CO</w:t>
            </w:r>
            <w:r>
              <w:rPr>
                <w:rFonts w:ascii="Arial" w:hAnsi="Arial" w:cs="Arial"/>
                <w:sz w:val="20"/>
                <w:szCs w:val="20"/>
                <w:vertAlign w:val="subscript"/>
              </w:rPr>
              <w:t>2</w:t>
            </w:r>
            <w:r>
              <w:rPr>
                <w:rFonts w:ascii="Arial" w:hAnsi="Arial" w:cs="Arial"/>
              </w:rPr>
              <w:t xml:space="preserve"> + 6H</w:t>
            </w:r>
            <w:r>
              <w:rPr>
                <w:rFonts w:ascii="Arial" w:hAnsi="Arial" w:cs="Arial"/>
                <w:sz w:val="20"/>
                <w:szCs w:val="20"/>
                <w:vertAlign w:val="subscript"/>
              </w:rPr>
              <w:t>2</w:t>
            </w:r>
            <w:r>
              <w:rPr>
                <w:rFonts w:ascii="Arial" w:hAnsi="Arial" w:cs="Arial"/>
              </w:rPr>
              <w:t>O</w:t>
            </w:r>
          </w:p>
        </w:tc>
        <w:tc>
          <w:tcPr>
            <w:tcW w:w="918" w:type="dxa"/>
            <w:tcBorders>
              <w:top w:val="nil"/>
              <w:left w:val="nil"/>
              <w:bottom w:val="nil"/>
              <w:right w:val="nil"/>
            </w:tcBorders>
            <w:vAlign w:val="center"/>
          </w:tcPr>
          <w:p w14:paraId="7C337DC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5968C5B5" wp14:editId="23758700">
                  <wp:extent cx="32385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189F89A1" w14:textId="77777777" w:rsidTr="00BD3CD4">
        <w:tc>
          <w:tcPr>
            <w:tcW w:w="918" w:type="dxa"/>
            <w:tcBorders>
              <w:top w:val="nil"/>
              <w:left w:val="nil"/>
              <w:bottom w:val="nil"/>
              <w:right w:val="nil"/>
            </w:tcBorders>
            <w:vAlign w:val="center"/>
          </w:tcPr>
          <w:p w14:paraId="258F43D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4590" w:type="dxa"/>
            <w:tcBorders>
              <w:top w:val="nil"/>
              <w:left w:val="nil"/>
              <w:bottom w:val="nil"/>
              <w:right w:val="nil"/>
            </w:tcBorders>
            <w:vAlign w:val="center"/>
          </w:tcPr>
          <w:p w14:paraId="0429C81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r>
              <w:rPr>
                <w:rFonts w:ascii="Arial" w:hAnsi="Arial" w:cs="Arial"/>
              </w:rPr>
              <w:t xml:space="preserve"> + 6O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4CO + CO</w:t>
            </w:r>
            <w:r>
              <w:rPr>
                <w:rFonts w:ascii="Arial" w:hAnsi="Arial" w:cs="Arial"/>
                <w:sz w:val="20"/>
                <w:szCs w:val="20"/>
                <w:vertAlign w:val="subscript"/>
              </w:rPr>
              <w:t>2</w:t>
            </w:r>
            <w:r>
              <w:rPr>
                <w:rFonts w:ascii="Arial" w:hAnsi="Arial" w:cs="Arial"/>
              </w:rPr>
              <w:t xml:space="preserve"> + 6H</w:t>
            </w:r>
            <w:r>
              <w:rPr>
                <w:rFonts w:ascii="Arial" w:hAnsi="Arial" w:cs="Arial"/>
                <w:sz w:val="20"/>
                <w:szCs w:val="20"/>
                <w:vertAlign w:val="subscript"/>
              </w:rPr>
              <w:t>2</w:t>
            </w:r>
            <w:r>
              <w:rPr>
                <w:rFonts w:ascii="Arial" w:hAnsi="Arial" w:cs="Arial"/>
              </w:rPr>
              <w:t>O</w:t>
            </w:r>
          </w:p>
        </w:tc>
        <w:tc>
          <w:tcPr>
            <w:tcW w:w="918" w:type="dxa"/>
            <w:tcBorders>
              <w:top w:val="nil"/>
              <w:left w:val="nil"/>
              <w:bottom w:val="nil"/>
              <w:right w:val="nil"/>
            </w:tcBorders>
            <w:vAlign w:val="center"/>
          </w:tcPr>
          <w:p w14:paraId="51ED533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lang w:eastAsia="en-GB"/>
              </w:rPr>
              <w:drawing>
                <wp:inline distT="0" distB="0" distL="0" distR="0" wp14:anchorId="6EC8C118" wp14:editId="26A4BB78">
                  <wp:extent cx="323850"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27EE5C43" w14:textId="77777777" w:rsidTr="00BD3CD4">
        <w:tc>
          <w:tcPr>
            <w:tcW w:w="918" w:type="dxa"/>
            <w:tcBorders>
              <w:top w:val="nil"/>
              <w:left w:val="nil"/>
              <w:bottom w:val="nil"/>
              <w:right w:val="nil"/>
            </w:tcBorders>
            <w:vAlign w:val="center"/>
          </w:tcPr>
          <w:p w14:paraId="3B6FB4F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4590" w:type="dxa"/>
            <w:tcBorders>
              <w:top w:val="nil"/>
              <w:left w:val="nil"/>
              <w:bottom w:val="nil"/>
              <w:right w:val="nil"/>
            </w:tcBorders>
            <w:vAlign w:val="center"/>
          </w:tcPr>
          <w:p w14:paraId="477F1D09"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r>
              <w:rPr>
                <w:rFonts w:ascii="Arial" w:hAnsi="Arial" w:cs="Arial"/>
              </w:rPr>
              <w:t xml:space="preserve"> + 5O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xml:space="preserve"> 4CO + CO</w:t>
            </w:r>
            <w:r>
              <w:rPr>
                <w:rFonts w:ascii="Arial" w:hAnsi="Arial" w:cs="Arial"/>
                <w:sz w:val="20"/>
                <w:szCs w:val="20"/>
                <w:vertAlign w:val="subscript"/>
              </w:rPr>
              <w:t>2</w:t>
            </w:r>
            <w:r>
              <w:rPr>
                <w:rFonts w:ascii="Arial" w:hAnsi="Arial" w:cs="Arial"/>
              </w:rPr>
              <w:t xml:space="preserve"> + 4H</w:t>
            </w:r>
            <w:r>
              <w:rPr>
                <w:rFonts w:ascii="Arial" w:hAnsi="Arial" w:cs="Arial"/>
                <w:sz w:val="20"/>
                <w:szCs w:val="20"/>
                <w:vertAlign w:val="subscript"/>
              </w:rPr>
              <w:t>2</w:t>
            </w:r>
            <w:r>
              <w:rPr>
                <w:rFonts w:ascii="Arial" w:hAnsi="Arial" w:cs="Arial"/>
              </w:rPr>
              <w:t>O + 2H</w:t>
            </w:r>
            <w:r>
              <w:rPr>
                <w:rFonts w:ascii="Arial" w:hAnsi="Arial" w:cs="Arial"/>
                <w:sz w:val="20"/>
                <w:szCs w:val="20"/>
                <w:vertAlign w:val="subscript"/>
              </w:rPr>
              <w:t>2</w:t>
            </w:r>
          </w:p>
        </w:tc>
        <w:tc>
          <w:tcPr>
            <w:tcW w:w="918" w:type="dxa"/>
            <w:tcBorders>
              <w:top w:val="nil"/>
              <w:left w:val="nil"/>
              <w:bottom w:val="nil"/>
              <w:right w:val="nil"/>
            </w:tcBorders>
            <w:vAlign w:val="center"/>
          </w:tcPr>
          <w:p w14:paraId="7289B4E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18B8A6EA" wp14:editId="7EE81AF2">
                  <wp:extent cx="32385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E56358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C4F746C"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t>Q21.</w:t>
      </w:r>
      <w:r>
        <w:rPr>
          <w:rFonts w:ascii="Arial" w:hAnsi="Arial" w:cs="Arial"/>
          <w:b/>
          <w:bCs/>
          <w:sz w:val="20"/>
          <w:szCs w:val="20"/>
        </w:rPr>
        <w:t xml:space="preserve"> </w:t>
      </w:r>
      <w:r>
        <w:rPr>
          <w:rFonts w:ascii="Arial" w:hAnsi="Arial" w:cs="Arial"/>
        </w:rPr>
        <w:t>Tetradecane (C</w:t>
      </w:r>
      <w:r>
        <w:rPr>
          <w:rFonts w:ascii="Arial" w:hAnsi="Arial" w:cs="Arial"/>
          <w:sz w:val="20"/>
          <w:szCs w:val="20"/>
          <w:vertAlign w:val="subscript"/>
        </w:rPr>
        <w:t>14</w:t>
      </w:r>
      <w:r>
        <w:rPr>
          <w:rFonts w:ascii="Arial" w:hAnsi="Arial" w:cs="Arial"/>
        </w:rPr>
        <w:t>H</w:t>
      </w:r>
      <w:r>
        <w:rPr>
          <w:rFonts w:ascii="Arial" w:hAnsi="Arial" w:cs="Arial"/>
          <w:sz w:val="20"/>
          <w:szCs w:val="20"/>
          <w:vertAlign w:val="subscript"/>
        </w:rPr>
        <w:t>30</w:t>
      </w:r>
      <w:r>
        <w:rPr>
          <w:rFonts w:ascii="Arial" w:hAnsi="Arial" w:cs="Arial"/>
        </w:rPr>
        <w:t>) is an alkane found in crude oil. When tetradecane is heated to a high temperature, one molecule of tetradecane decomposes to form one molecule of hexane and three more molecules.</w:t>
      </w:r>
    </w:p>
    <w:p w14:paraId="1F323611" w14:textId="77777777" w:rsidR="00B11C9A" w:rsidRDefault="00B11C9A" w:rsidP="00B11C9A">
      <w:pPr>
        <w:widowControl w:val="0"/>
        <w:autoSpaceDE w:val="0"/>
        <w:autoSpaceDN w:val="0"/>
        <w:adjustRightInd w:val="0"/>
        <w:spacing w:before="60" w:after="0" w:line="240" w:lineRule="auto"/>
        <w:rPr>
          <w:rFonts w:ascii="Arial" w:hAnsi="Arial" w:cs="Arial"/>
        </w:rPr>
      </w:pPr>
    </w:p>
    <w:p w14:paraId="6450F40E" w14:textId="77777777" w:rsidR="00B11C9A" w:rsidRPr="00216C2B"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Which of the following could represent this reaction?</w:t>
      </w:r>
    </w:p>
    <w:tbl>
      <w:tblPr>
        <w:tblW w:w="0" w:type="auto"/>
        <w:tblInd w:w="585" w:type="dxa"/>
        <w:tblLayout w:type="fixed"/>
        <w:tblCellMar>
          <w:left w:w="15" w:type="dxa"/>
          <w:right w:w="15" w:type="dxa"/>
        </w:tblCellMar>
        <w:tblLook w:val="0000" w:firstRow="0" w:lastRow="0" w:firstColumn="0" w:lastColumn="0" w:noHBand="0" w:noVBand="0"/>
      </w:tblPr>
      <w:tblGrid>
        <w:gridCol w:w="306"/>
        <w:gridCol w:w="3978"/>
        <w:gridCol w:w="918"/>
      </w:tblGrid>
      <w:tr w:rsidR="00B11C9A" w14:paraId="7DC3005D" w14:textId="77777777" w:rsidTr="00BD3CD4">
        <w:tc>
          <w:tcPr>
            <w:tcW w:w="306" w:type="dxa"/>
            <w:tcBorders>
              <w:top w:val="nil"/>
              <w:left w:val="nil"/>
              <w:bottom w:val="nil"/>
              <w:right w:val="nil"/>
            </w:tcBorders>
            <w:vAlign w:val="center"/>
          </w:tcPr>
          <w:p w14:paraId="10AF9AAD"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rPr>
              <w:t> </w:t>
            </w:r>
            <w:r>
              <w:rPr>
                <w:rFonts w:ascii="Arial" w:hAnsi="Arial" w:cs="Arial"/>
                <w:b/>
                <w:bCs/>
              </w:rPr>
              <w:t>A</w:t>
            </w:r>
          </w:p>
        </w:tc>
        <w:tc>
          <w:tcPr>
            <w:tcW w:w="3978" w:type="dxa"/>
            <w:tcBorders>
              <w:top w:val="nil"/>
              <w:left w:val="nil"/>
              <w:bottom w:val="nil"/>
              <w:right w:val="nil"/>
            </w:tcBorders>
            <w:vAlign w:val="center"/>
          </w:tcPr>
          <w:p w14:paraId="3BCD8D4E"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14</w:t>
            </w:r>
            <w:r>
              <w:rPr>
                <w:rFonts w:ascii="Arial" w:hAnsi="Arial" w:cs="Arial"/>
              </w:rPr>
              <w:t>H</w:t>
            </w:r>
            <w:r>
              <w:rPr>
                <w:rFonts w:ascii="Arial" w:hAnsi="Arial" w:cs="Arial"/>
                <w:sz w:val="20"/>
                <w:szCs w:val="20"/>
                <w:vertAlign w:val="subscript"/>
              </w:rPr>
              <w:t>30</w:t>
            </w:r>
            <w:r>
              <w:rPr>
                <w:rFonts w:ascii="Arial" w:hAnsi="Arial" w:cs="Arial"/>
              </w:rPr>
              <w:t xml:space="preserve"> </w:t>
            </w:r>
            <w:r>
              <w:rPr>
                <w:rFonts w:ascii="Times New Roman" w:hAnsi="Times New Roman"/>
                <w:i/>
                <w:iCs/>
                <w:sz w:val="26"/>
                <w:szCs w:val="26"/>
              </w:rPr>
              <w:t>→</w:t>
            </w:r>
            <w:r>
              <w:rPr>
                <w:rFonts w:ascii="Arial" w:hAnsi="Arial" w:cs="Arial"/>
              </w:rPr>
              <w:t xml:space="preserve">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r>
              <w:rPr>
                <w:rFonts w:ascii="Arial" w:hAnsi="Arial" w:cs="Arial"/>
              </w:rPr>
              <w:t xml:space="preserve"> +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+ 2C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p>
        </w:tc>
        <w:tc>
          <w:tcPr>
            <w:tcW w:w="918" w:type="dxa"/>
            <w:tcBorders>
              <w:top w:val="nil"/>
              <w:left w:val="nil"/>
              <w:bottom w:val="nil"/>
              <w:right w:val="nil"/>
            </w:tcBorders>
            <w:vAlign w:val="center"/>
          </w:tcPr>
          <w:p w14:paraId="57B2B47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295EC21B" wp14:editId="334959F4">
                  <wp:extent cx="32385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6AC0E1E4" w14:textId="77777777" w:rsidTr="00BD3CD4">
        <w:tc>
          <w:tcPr>
            <w:tcW w:w="306" w:type="dxa"/>
            <w:tcBorders>
              <w:top w:val="nil"/>
              <w:left w:val="nil"/>
              <w:bottom w:val="nil"/>
              <w:right w:val="nil"/>
            </w:tcBorders>
            <w:vAlign w:val="center"/>
          </w:tcPr>
          <w:p w14:paraId="3CF1F1A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3978" w:type="dxa"/>
            <w:tcBorders>
              <w:top w:val="nil"/>
              <w:left w:val="nil"/>
              <w:bottom w:val="nil"/>
              <w:right w:val="nil"/>
            </w:tcBorders>
            <w:vAlign w:val="center"/>
          </w:tcPr>
          <w:p w14:paraId="28CFCBD0"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14</w:t>
            </w:r>
            <w:r>
              <w:rPr>
                <w:rFonts w:ascii="Arial" w:hAnsi="Arial" w:cs="Arial"/>
              </w:rPr>
              <w:t>H</w:t>
            </w:r>
            <w:r>
              <w:rPr>
                <w:rFonts w:ascii="Arial" w:hAnsi="Arial" w:cs="Arial"/>
                <w:sz w:val="20"/>
                <w:szCs w:val="20"/>
                <w:vertAlign w:val="subscript"/>
              </w:rPr>
              <w:t>30</w:t>
            </w:r>
            <w:r>
              <w:rPr>
                <w:rFonts w:ascii="Arial" w:hAnsi="Arial" w:cs="Arial"/>
              </w:rPr>
              <w:t xml:space="preserve"> </w:t>
            </w:r>
            <w:r>
              <w:rPr>
                <w:rFonts w:ascii="Times New Roman" w:hAnsi="Times New Roman"/>
                <w:i/>
                <w:iCs/>
                <w:sz w:val="26"/>
                <w:szCs w:val="26"/>
              </w:rPr>
              <w:t>→</w:t>
            </w:r>
            <w:r>
              <w:rPr>
                <w:rFonts w:ascii="Arial" w:hAnsi="Arial" w:cs="Arial"/>
              </w:rPr>
              <w:t xml:space="preserve">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r>
              <w:rPr>
                <w:rFonts w:ascii="Arial" w:hAnsi="Arial" w:cs="Arial"/>
              </w:rPr>
              <w:t xml:space="preserve"> +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12</w:t>
            </w:r>
            <w:r>
              <w:rPr>
                <w:rFonts w:ascii="Arial" w:hAnsi="Arial" w:cs="Arial"/>
              </w:rPr>
              <w:t xml:space="preserve"> +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p>
        </w:tc>
        <w:tc>
          <w:tcPr>
            <w:tcW w:w="918" w:type="dxa"/>
            <w:tcBorders>
              <w:top w:val="nil"/>
              <w:left w:val="nil"/>
              <w:bottom w:val="nil"/>
              <w:right w:val="nil"/>
            </w:tcBorders>
            <w:vAlign w:val="center"/>
          </w:tcPr>
          <w:p w14:paraId="46CABCF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200CBECF" wp14:editId="2400C485">
                  <wp:extent cx="323850"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74C58C9F" w14:textId="77777777" w:rsidTr="00BD3CD4">
        <w:tc>
          <w:tcPr>
            <w:tcW w:w="306" w:type="dxa"/>
            <w:tcBorders>
              <w:top w:val="nil"/>
              <w:left w:val="nil"/>
              <w:bottom w:val="nil"/>
              <w:right w:val="nil"/>
            </w:tcBorders>
            <w:vAlign w:val="center"/>
          </w:tcPr>
          <w:p w14:paraId="04A6D99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3978" w:type="dxa"/>
            <w:tcBorders>
              <w:top w:val="nil"/>
              <w:left w:val="nil"/>
              <w:bottom w:val="nil"/>
              <w:right w:val="nil"/>
            </w:tcBorders>
            <w:vAlign w:val="center"/>
          </w:tcPr>
          <w:p w14:paraId="0FF5858B"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14</w:t>
            </w:r>
            <w:r>
              <w:rPr>
                <w:rFonts w:ascii="Arial" w:hAnsi="Arial" w:cs="Arial"/>
              </w:rPr>
              <w:t>H</w:t>
            </w:r>
            <w:r>
              <w:rPr>
                <w:rFonts w:ascii="Arial" w:hAnsi="Arial" w:cs="Arial"/>
                <w:sz w:val="20"/>
                <w:szCs w:val="20"/>
                <w:vertAlign w:val="subscript"/>
              </w:rPr>
              <w:t>30</w:t>
            </w:r>
            <w:r>
              <w:rPr>
                <w:rFonts w:ascii="Arial" w:hAnsi="Arial" w:cs="Arial"/>
              </w:rPr>
              <w:t xml:space="preserve"> </w:t>
            </w:r>
            <w:r>
              <w:rPr>
                <w:rFonts w:ascii="Times New Roman" w:hAnsi="Times New Roman"/>
                <w:i/>
                <w:iCs/>
                <w:sz w:val="26"/>
                <w:szCs w:val="26"/>
              </w:rPr>
              <w:t>→</w:t>
            </w:r>
            <w:r>
              <w:rPr>
                <w:rFonts w:ascii="Arial" w:hAnsi="Arial" w:cs="Arial"/>
              </w:rPr>
              <w:t xml:space="preserve"> C</w:t>
            </w:r>
            <w:r>
              <w:rPr>
                <w:rFonts w:ascii="Arial" w:hAnsi="Arial" w:cs="Arial"/>
                <w:sz w:val="20"/>
                <w:szCs w:val="20"/>
                <w:vertAlign w:val="subscript"/>
              </w:rPr>
              <w:t>5</w:t>
            </w:r>
            <w:r>
              <w:rPr>
                <w:rFonts w:ascii="Arial" w:hAnsi="Arial" w:cs="Arial"/>
              </w:rPr>
              <w:t>H</w:t>
            </w:r>
            <w:r>
              <w:rPr>
                <w:rFonts w:ascii="Arial" w:hAnsi="Arial" w:cs="Arial"/>
                <w:sz w:val="20"/>
                <w:szCs w:val="20"/>
                <w:vertAlign w:val="subscript"/>
              </w:rPr>
              <w:t>12</w:t>
            </w:r>
            <w:r>
              <w:rPr>
                <w:rFonts w:ascii="Arial" w:hAnsi="Arial" w:cs="Arial"/>
              </w:rPr>
              <w:t xml:space="preserve"> + 3C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6</w:t>
            </w:r>
          </w:p>
        </w:tc>
        <w:tc>
          <w:tcPr>
            <w:tcW w:w="918" w:type="dxa"/>
            <w:tcBorders>
              <w:top w:val="nil"/>
              <w:left w:val="nil"/>
              <w:bottom w:val="nil"/>
              <w:right w:val="nil"/>
            </w:tcBorders>
            <w:vAlign w:val="center"/>
          </w:tcPr>
          <w:p w14:paraId="5910CE4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4C7FFA6F" wp14:editId="64B73F2D">
                  <wp:extent cx="3238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B11C9A" w14:paraId="4EF723AF" w14:textId="77777777" w:rsidTr="00BD3CD4">
        <w:tc>
          <w:tcPr>
            <w:tcW w:w="306" w:type="dxa"/>
            <w:tcBorders>
              <w:top w:val="nil"/>
              <w:left w:val="nil"/>
              <w:bottom w:val="nil"/>
              <w:right w:val="nil"/>
            </w:tcBorders>
            <w:vAlign w:val="center"/>
          </w:tcPr>
          <w:p w14:paraId="59B0970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3978" w:type="dxa"/>
            <w:tcBorders>
              <w:top w:val="nil"/>
              <w:left w:val="nil"/>
              <w:bottom w:val="nil"/>
              <w:right w:val="nil"/>
            </w:tcBorders>
            <w:vAlign w:val="center"/>
          </w:tcPr>
          <w:p w14:paraId="669E339E"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14</w:t>
            </w:r>
            <w:r>
              <w:rPr>
                <w:rFonts w:ascii="Arial" w:hAnsi="Arial" w:cs="Arial"/>
              </w:rPr>
              <w:t>H</w:t>
            </w:r>
            <w:r>
              <w:rPr>
                <w:rFonts w:ascii="Arial" w:hAnsi="Arial" w:cs="Arial"/>
                <w:sz w:val="20"/>
                <w:szCs w:val="20"/>
                <w:vertAlign w:val="subscript"/>
              </w:rPr>
              <w:t>30</w:t>
            </w:r>
            <w:r>
              <w:rPr>
                <w:rFonts w:ascii="Arial" w:hAnsi="Arial" w:cs="Arial"/>
              </w:rPr>
              <w:t xml:space="preserve"> </w:t>
            </w:r>
            <w:r>
              <w:rPr>
                <w:rFonts w:ascii="Times New Roman" w:hAnsi="Times New Roman"/>
                <w:i/>
                <w:iCs/>
                <w:sz w:val="26"/>
                <w:szCs w:val="26"/>
              </w:rPr>
              <w:t>→</w:t>
            </w:r>
            <w:r>
              <w:rPr>
                <w:rFonts w:ascii="Arial" w:hAnsi="Arial" w:cs="Arial"/>
              </w:rPr>
              <w:t xml:space="preserve">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r>
              <w:rPr>
                <w:rFonts w:ascii="Arial" w:hAnsi="Arial" w:cs="Arial"/>
              </w:rPr>
              <w:t xml:space="preserve"> +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6</w:t>
            </w:r>
            <w:r>
              <w:rPr>
                <w:rFonts w:ascii="Arial" w:hAnsi="Arial" w:cs="Arial"/>
              </w:rPr>
              <w:t xml:space="preserve"> + 2C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6</w:t>
            </w:r>
          </w:p>
        </w:tc>
        <w:tc>
          <w:tcPr>
            <w:tcW w:w="918" w:type="dxa"/>
            <w:tcBorders>
              <w:top w:val="nil"/>
              <w:left w:val="nil"/>
              <w:bottom w:val="nil"/>
              <w:right w:val="nil"/>
            </w:tcBorders>
            <w:vAlign w:val="center"/>
          </w:tcPr>
          <w:p w14:paraId="5E2F12F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Arial" w:hAnsi="Arial" w:cs="Arial"/>
                <w:noProof/>
                <w:sz w:val="20"/>
                <w:szCs w:val="20"/>
                <w:vertAlign w:val="subscript"/>
                <w:lang w:eastAsia="en-GB"/>
              </w:rPr>
              <w:drawing>
                <wp:inline distT="0" distB="0" distL="0" distR="0" wp14:anchorId="64FF8CCB" wp14:editId="3AC933B8">
                  <wp:extent cx="32385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bl>
    <w:p w14:paraId="7A20D2E0"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7E2C15D7"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5846E791" w14:textId="1A59B2C6"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Q22.</w:t>
      </w:r>
      <w:r>
        <w:rPr>
          <w:rFonts w:ascii="Arial" w:hAnsi="Arial" w:cs="Arial"/>
          <w:b/>
          <w:bCs/>
          <w:sz w:val="20"/>
          <w:szCs w:val="20"/>
        </w:rPr>
        <w:t xml:space="preserve"> </w:t>
      </w:r>
      <w:r>
        <w:rPr>
          <w:rFonts w:ascii="Arial" w:hAnsi="Arial" w:cs="Arial"/>
        </w:rPr>
        <w:t>Petrol contains saturated hydrocarbons. Some of the molecules in petrol have the molecular formula C</w:t>
      </w:r>
      <w:r>
        <w:rPr>
          <w:rFonts w:ascii="Arial" w:hAnsi="Arial" w:cs="Arial"/>
          <w:sz w:val="20"/>
          <w:szCs w:val="20"/>
          <w:vertAlign w:val="subscript"/>
        </w:rPr>
        <w:t>8</w:t>
      </w:r>
      <w:r>
        <w:rPr>
          <w:rFonts w:ascii="Arial" w:hAnsi="Arial" w:cs="Arial"/>
        </w:rPr>
        <w:t>H</w:t>
      </w:r>
      <w:r>
        <w:rPr>
          <w:rFonts w:ascii="Arial" w:hAnsi="Arial" w:cs="Arial"/>
          <w:sz w:val="20"/>
          <w:szCs w:val="20"/>
          <w:vertAlign w:val="subscript"/>
        </w:rPr>
        <w:t>18</w:t>
      </w:r>
      <w:r>
        <w:rPr>
          <w:rFonts w:ascii="Arial" w:hAnsi="Arial" w:cs="Arial"/>
        </w:rPr>
        <w:t xml:space="preserve"> and are referred to as octanes. These octanes can be obtained from crude oil by fractional distillation and by cracking suitable heavier fractions.</w:t>
      </w:r>
    </w:p>
    <w:p w14:paraId="332E79D2"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19044675"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Petrol burns completely in a plentiful supply of air but can undergo incomplete combustion in a car engine.</w:t>
      </w:r>
    </w:p>
    <w:p w14:paraId="540FAFD3"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78D909C4"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(a)   State the meaning of both the words </w:t>
      </w:r>
      <w:r>
        <w:rPr>
          <w:rFonts w:ascii="Arial" w:hAnsi="Arial" w:cs="Arial"/>
          <w:i/>
          <w:iCs/>
        </w:rPr>
        <w:t xml:space="preserve">saturated </w:t>
      </w:r>
      <w:r>
        <w:rPr>
          <w:rFonts w:ascii="Arial" w:hAnsi="Arial" w:cs="Arial"/>
        </w:rPr>
        <w:t xml:space="preserve">and </w:t>
      </w:r>
      <w:r>
        <w:rPr>
          <w:rFonts w:ascii="Arial" w:hAnsi="Arial" w:cs="Arial"/>
          <w:i/>
          <w:iCs/>
        </w:rPr>
        <w:t xml:space="preserve">hydrocarbon </w:t>
      </w:r>
      <w:r>
        <w:rPr>
          <w:rFonts w:ascii="Arial" w:hAnsi="Arial" w:cs="Arial"/>
        </w:rPr>
        <w:t xml:space="preserve">as applied to the term </w:t>
      </w:r>
      <w:r>
        <w:rPr>
          <w:rFonts w:ascii="Arial" w:hAnsi="Arial" w:cs="Arial"/>
          <w:i/>
          <w:iCs/>
        </w:rPr>
        <w:t>saturated hydrocarbon</w:t>
      </w:r>
      <w:r>
        <w:rPr>
          <w:rFonts w:ascii="Arial" w:hAnsi="Arial" w:cs="Arial"/>
        </w:rPr>
        <w:t>.</w:t>
      </w:r>
      <w:r>
        <w:rPr>
          <w:rFonts w:ascii="Arial" w:hAnsi="Arial" w:cs="Arial"/>
          <w:b/>
          <w:bCs/>
          <w:sz w:val="20"/>
          <w:szCs w:val="20"/>
        </w:rPr>
        <w:t xml:space="preserve"> </w:t>
      </w:r>
      <w:r>
        <w:rPr>
          <w:rFonts w:ascii="Arial" w:hAnsi="Arial" w:cs="Arial"/>
        </w:rPr>
        <w:t>Name the homologous series to which C</w:t>
      </w:r>
      <w:r>
        <w:rPr>
          <w:rFonts w:ascii="Arial" w:hAnsi="Arial" w:cs="Arial"/>
          <w:sz w:val="20"/>
          <w:szCs w:val="20"/>
          <w:vertAlign w:val="subscript"/>
        </w:rPr>
        <w:t>8</w:t>
      </w:r>
      <w:r>
        <w:rPr>
          <w:rFonts w:ascii="Arial" w:hAnsi="Arial" w:cs="Arial"/>
        </w:rPr>
        <w:t>H</w:t>
      </w:r>
      <w:r>
        <w:rPr>
          <w:rFonts w:ascii="Arial" w:hAnsi="Arial" w:cs="Arial"/>
          <w:sz w:val="20"/>
          <w:szCs w:val="20"/>
          <w:vertAlign w:val="subscript"/>
        </w:rPr>
        <w:t>18</w:t>
      </w:r>
      <w:r>
        <w:rPr>
          <w:rFonts w:ascii="Arial" w:hAnsi="Arial" w:cs="Arial"/>
        </w:rPr>
        <w:t xml:space="preserve"> belongs.</w:t>
      </w:r>
    </w:p>
    <w:p w14:paraId="3958956C"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16691565"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(3)</w:t>
      </w:r>
    </w:p>
    <w:p w14:paraId="58669044"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     Outline the essential features of the fractional distillation of crude oil that enable the crude oil to be separated into fractions.</w:t>
      </w:r>
    </w:p>
    <w:p w14:paraId="71B972F7"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(4)</w:t>
      </w:r>
    </w:p>
    <w:p w14:paraId="727C6E01" w14:textId="77777777" w:rsidR="00B11C9A" w:rsidRPr="0078381C" w:rsidRDefault="00B11C9A" w:rsidP="00B11C9A">
      <w:pPr>
        <w:tabs>
          <w:tab w:val="left" w:pos="2505"/>
        </w:tabs>
        <w:rPr>
          <w:rFonts w:ascii="Arial" w:hAnsi="Arial" w:cs="Arial"/>
          <w:b/>
          <w:sz w:val="24"/>
        </w:rPr>
      </w:pPr>
    </w:p>
    <w:tbl>
      <w:tblPr>
        <w:tblStyle w:val="TableGrid"/>
        <w:tblW w:w="0" w:type="auto"/>
        <w:tblLook w:val="04A0" w:firstRow="1" w:lastRow="0" w:firstColumn="1" w:lastColumn="0" w:noHBand="0" w:noVBand="1"/>
      </w:tblPr>
      <w:tblGrid>
        <w:gridCol w:w="9016"/>
      </w:tblGrid>
      <w:tr w:rsidR="00B11C9A" w:rsidRPr="0078381C" w14:paraId="3547BA7E" w14:textId="77777777" w:rsidTr="00BD3CD4">
        <w:tc>
          <w:tcPr>
            <w:tcW w:w="10456" w:type="dxa"/>
            <w:shd w:val="clear" w:color="auto" w:fill="F7CAAC" w:themeFill="accent2" w:themeFillTint="66"/>
          </w:tcPr>
          <w:p w14:paraId="2A951B5E" w14:textId="77777777" w:rsidR="00B11C9A" w:rsidRPr="0078381C" w:rsidRDefault="00B11C9A" w:rsidP="00BD3CD4">
            <w:pPr>
              <w:tabs>
                <w:tab w:val="left" w:pos="2505"/>
              </w:tabs>
              <w:jc w:val="center"/>
              <w:rPr>
                <w:rFonts w:ascii="Arial" w:hAnsi="Arial" w:cs="Arial"/>
                <w:b/>
                <w:sz w:val="24"/>
              </w:rPr>
            </w:pPr>
            <w:proofErr w:type="spellStart"/>
            <w:r w:rsidRPr="0078381C">
              <w:rPr>
                <w:rFonts w:ascii="Arial" w:hAnsi="Arial" w:cs="Arial"/>
                <w:b/>
                <w:sz w:val="24"/>
              </w:rPr>
              <w:t>Halogenalkanes</w:t>
            </w:r>
            <w:proofErr w:type="spellEnd"/>
          </w:p>
        </w:tc>
      </w:tr>
    </w:tbl>
    <w:p w14:paraId="1BCA4958" w14:textId="77777777" w:rsidR="00B11C9A" w:rsidRPr="0078381C" w:rsidRDefault="00B11C9A" w:rsidP="00B11C9A">
      <w:pPr>
        <w:tabs>
          <w:tab w:val="left" w:pos="2505"/>
        </w:tabs>
        <w:rPr>
          <w:rFonts w:ascii="Arial" w:hAnsi="Arial" w:cs="Arial"/>
          <w:b/>
          <w:sz w:val="24"/>
        </w:rPr>
      </w:pPr>
    </w:p>
    <w:p w14:paraId="3A6C7914" w14:textId="77777777" w:rsidR="00B11C9A" w:rsidRDefault="00B11C9A" w:rsidP="00B11C9A">
      <w:pPr>
        <w:rPr>
          <w:rFonts w:ascii="Arial" w:hAnsi="Arial" w:cs="Arial"/>
          <w:b/>
          <w:sz w:val="24"/>
        </w:rPr>
      </w:pPr>
      <w:r w:rsidRPr="00DE5507">
        <w:rPr>
          <w:rFonts w:ascii="Arial" w:hAnsi="Arial" w:cs="Arial"/>
          <w:b/>
          <w:sz w:val="24"/>
          <w:highlight w:val="lightGray"/>
        </w:rPr>
        <w:t>GCSE questions</w:t>
      </w:r>
    </w:p>
    <w:p w14:paraId="6E6DD260" w14:textId="77777777" w:rsidR="00B11C9A" w:rsidRDefault="00B11C9A" w:rsidP="00B11C9A">
      <w:pPr>
        <w:rPr>
          <w:rFonts w:ascii="Arial" w:hAnsi="Arial" w:cs="Arial"/>
        </w:rPr>
      </w:pPr>
      <w:r>
        <w:rPr>
          <w:rFonts w:ascii="Arial" w:hAnsi="Arial" w:cs="Arial"/>
          <w:b/>
          <w:sz w:val="24"/>
        </w:rPr>
        <w:t xml:space="preserve">Q17. </w:t>
      </w:r>
      <w:r>
        <w:rPr>
          <w:rFonts w:ascii="Arial" w:hAnsi="Arial" w:cs="Arial"/>
        </w:rPr>
        <w:t>During the test for unsaturation – a haloalkane is made. Describe the test for unsaturation</w:t>
      </w:r>
    </w:p>
    <w:p w14:paraId="062C8C1D" w14:textId="4AD1BDA2" w:rsidR="00B11C9A" w:rsidRDefault="00B11C9A" w:rsidP="00B11C9A">
      <w:pPr>
        <w:rPr>
          <w:rFonts w:ascii="Arial" w:hAnsi="Arial" w:cs="Arial"/>
        </w:rPr>
      </w:pPr>
      <w:r>
        <w:rPr>
          <w:rFonts w:ascii="Arial" w:hAnsi="Arial" w:cs="Arial"/>
        </w:rPr>
        <w:t>Test _________________________________________________________________________</w:t>
      </w:r>
    </w:p>
    <w:p w14:paraId="7607E2EA" w14:textId="00A7F687" w:rsidR="00B11C9A" w:rsidRDefault="00B11C9A" w:rsidP="00B11C9A">
      <w:pPr>
        <w:rPr>
          <w:rFonts w:ascii="Arial" w:hAnsi="Arial" w:cs="Arial"/>
          <w:b/>
        </w:rPr>
      </w:pPr>
      <w:r>
        <w:rPr>
          <w:rFonts w:ascii="Arial" w:hAnsi="Arial" w:cs="Arial"/>
        </w:rPr>
        <w:t>Result _______________________________________________________________________</w:t>
      </w:r>
      <w:r w:rsidRPr="006922AA">
        <w:rPr>
          <w:rFonts w:ascii="Arial" w:hAnsi="Arial" w:cs="Arial"/>
          <w:b/>
        </w:rPr>
        <w:t>(2)</w:t>
      </w:r>
    </w:p>
    <w:p w14:paraId="2799158F" w14:textId="46A94720" w:rsidR="00B11C9A" w:rsidRDefault="00B11C9A" w:rsidP="00B11C9A">
      <w:pPr>
        <w:rPr>
          <w:rFonts w:ascii="Arial" w:hAnsi="Arial" w:cs="Arial"/>
          <w:b/>
        </w:rPr>
      </w:pPr>
    </w:p>
    <w:p w14:paraId="671A654C" w14:textId="7AAD15A2" w:rsidR="00B11C9A" w:rsidRDefault="00B11C9A" w:rsidP="00B11C9A">
      <w:pPr>
        <w:rPr>
          <w:rFonts w:ascii="Arial" w:hAnsi="Arial" w:cs="Arial"/>
          <w:b/>
        </w:rPr>
      </w:pPr>
    </w:p>
    <w:p w14:paraId="5D23DFCF" w14:textId="77777777" w:rsidR="00B11C9A" w:rsidRDefault="00B11C9A" w:rsidP="00B11C9A">
      <w:pPr>
        <w:rPr>
          <w:rFonts w:ascii="Arial" w:hAnsi="Arial" w:cs="Arial"/>
          <w:b/>
        </w:rPr>
      </w:pPr>
    </w:p>
    <w:tbl>
      <w:tblPr>
        <w:tblStyle w:val="TableGrid"/>
        <w:tblW w:w="0" w:type="auto"/>
        <w:tblLook w:val="04A0" w:firstRow="1" w:lastRow="0" w:firstColumn="1" w:lastColumn="0" w:noHBand="0" w:noVBand="1"/>
      </w:tblPr>
      <w:tblGrid>
        <w:gridCol w:w="9016"/>
      </w:tblGrid>
      <w:tr w:rsidR="00B11C9A" w:rsidRPr="0078381C" w14:paraId="4FD08D9C" w14:textId="77777777" w:rsidTr="00BD3CD4">
        <w:tc>
          <w:tcPr>
            <w:tcW w:w="10456" w:type="dxa"/>
            <w:shd w:val="clear" w:color="auto" w:fill="F7CAAC" w:themeFill="accent2" w:themeFillTint="66"/>
          </w:tcPr>
          <w:p w14:paraId="36DCCDD1"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lastRenderedPageBreak/>
              <w:t>Alkenes</w:t>
            </w:r>
          </w:p>
        </w:tc>
      </w:tr>
    </w:tbl>
    <w:p w14:paraId="0ED58CD7" w14:textId="77777777" w:rsidR="00B11C9A" w:rsidRPr="0078381C" w:rsidRDefault="00B11C9A" w:rsidP="00B11C9A">
      <w:pPr>
        <w:tabs>
          <w:tab w:val="left" w:pos="2505"/>
        </w:tabs>
        <w:rPr>
          <w:rFonts w:ascii="Arial" w:hAnsi="Arial" w:cs="Arial"/>
          <w:b/>
          <w:sz w:val="24"/>
        </w:rPr>
      </w:pPr>
    </w:p>
    <w:p w14:paraId="3188CE8D" w14:textId="77777777" w:rsidR="00B11C9A" w:rsidRDefault="00B11C9A" w:rsidP="00B11C9A">
      <w:pPr>
        <w:rPr>
          <w:rFonts w:ascii="Arial" w:hAnsi="Arial" w:cs="Arial"/>
          <w:b/>
          <w:sz w:val="24"/>
        </w:rPr>
      </w:pPr>
      <w:r w:rsidRPr="00DE5507">
        <w:rPr>
          <w:rFonts w:ascii="Arial" w:hAnsi="Arial" w:cs="Arial"/>
          <w:b/>
          <w:sz w:val="24"/>
          <w:highlight w:val="lightGray"/>
        </w:rPr>
        <w:t>GCSE questions</w:t>
      </w:r>
    </w:p>
    <w:p w14:paraId="6868C4C5" w14:textId="77777777" w:rsidR="00B11C9A" w:rsidRDefault="00B11C9A" w:rsidP="00B11C9A">
      <w:pPr>
        <w:rPr>
          <w:rFonts w:ascii="Arial" w:hAnsi="Arial" w:cs="Arial"/>
          <w:b/>
          <w:sz w:val="24"/>
        </w:rPr>
      </w:pPr>
      <w:r>
        <w:rPr>
          <w:rFonts w:ascii="Arial" w:hAnsi="Arial" w:cs="Arial"/>
          <w:b/>
          <w:bCs/>
          <w:color w:val="000000"/>
          <w:sz w:val="27"/>
          <w:szCs w:val="27"/>
        </w:rPr>
        <w:t>Q18.</w:t>
      </w:r>
      <w:r>
        <w:rPr>
          <w:rFonts w:ascii="Arial" w:hAnsi="Arial" w:cs="Arial"/>
          <w:b/>
          <w:sz w:val="24"/>
        </w:rPr>
        <w:t xml:space="preserve"> </w:t>
      </w:r>
      <w:r>
        <w:rPr>
          <w:rFonts w:ascii="Arial" w:hAnsi="Arial" w:cs="Arial"/>
        </w:rPr>
        <w:t>This question is about organic compounds.</w:t>
      </w:r>
      <w:r>
        <w:rPr>
          <w:rFonts w:ascii="Arial" w:hAnsi="Arial" w:cs="Arial"/>
          <w:b/>
          <w:sz w:val="24"/>
        </w:rPr>
        <w:t xml:space="preserve"> </w:t>
      </w:r>
      <w:r>
        <w:rPr>
          <w:rFonts w:ascii="Arial" w:hAnsi="Arial" w:cs="Arial"/>
        </w:rPr>
        <w:t>Hydrocarbons can be cracked to produce smaller molecules.</w:t>
      </w:r>
    </w:p>
    <w:p w14:paraId="1651B9B2" w14:textId="77777777" w:rsidR="00B11C9A" w:rsidRPr="006922AA" w:rsidRDefault="00B11C9A" w:rsidP="00B11C9A">
      <w:pPr>
        <w:rPr>
          <w:rFonts w:ascii="Arial" w:hAnsi="Arial" w:cs="Arial"/>
          <w:b/>
          <w:sz w:val="24"/>
        </w:rPr>
      </w:pPr>
      <w:r>
        <w:rPr>
          <w:rFonts w:ascii="Arial" w:hAnsi="Arial" w:cs="Arial"/>
        </w:rPr>
        <w:t>The equation shows the reaction for a hydrocarbon, C</w:t>
      </w:r>
      <w:r>
        <w:rPr>
          <w:rFonts w:ascii="Arial" w:hAnsi="Arial" w:cs="Arial"/>
          <w:sz w:val="20"/>
          <w:szCs w:val="20"/>
          <w:vertAlign w:val="subscript"/>
        </w:rPr>
        <w:t>18</w:t>
      </w:r>
      <w:r>
        <w:rPr>
          <w:rFonts w:ascii="Arial" w:hAnsi="Arial" w:cs="Arial"/>
        </w:rPr>
        <w:t>H</w:t>
      </w:r>
      <w:r>
        <w:rPr>
          <w:rFonts w:ascii="Arial" w:hAnsi="Arial" w:cs="Arial"/>
          <w:sz w:val="20"/>
          <w:szCs w:val="20"/>
          <w:vertAlign w:val="subscript"/>
        </w:rPr>
        <w:t>38</w:t>
      </w:r>
    </w:p>
    <w:p w14:paraId="584DAC5E" w14:textId="77777777" w:rsidR="00B11C9A" w:rsidRDefault="00B11C9A" w:rsidP="00B11C9A">
      <w:pPr>
        <w:widowControl w:val="0"/>
        <w:autoSpaceDE w:val="0"/>
        <w:autoSpaceDN w:val="0"/>
        <w:adjustRightInd w:val="0"/>
        <w:spacing w:before="240" w:after="0" w:line="240" w:lineRule="auto"/>
        <w:ind w:left="567" w:right="567"/>
        <w:rPr>
          <w:rFonts w:ascii="Arial" w:hAnsi="Arial" w:cs="Arial"/>
          <w:sz w:val="20"/>
          <w:szCs w:val="20"/>
          <w:vertAlign w:val="subscript"/>
        </w:rPr>
      </w:pPr>
      <w:r>
        <w:rPr>
          <w:rFonts w:ascii="Arial" w:hAnsi="Arial" w:cs="Arial"/>
        </w:rPr>
        <w:t>C</w:t>
      </w:r>
      <w:r>
        <w:rPr>
          <w:rFonts w:ascii="Arial" w:hAnsi="Arial" w:cs="Arial"/>
          <w:sz w:val="20"/>
          <w:szCs w:val="20"/>
          <w:vertAlign w:val="subscript"/>
        </w:rPr>
        <w:t>18</w:t>
      </w:r>
      <w:r>
        <w:rPr>
          <w:rFonts w:ascii="Arial" w:hAnsi="Arial" w:cs="Arial"/>
        </w:rPr>
        <w:t>H</w:t>
      </w:r>
      <w:r>
        <w:rPr>
          <w:rFonts w:ascii="Arial" w:hAnsi="Arial" w:cs="Arial"/>
          <w:sz w:val="20"/>
          <w:szCs w:val="20"/>
          <w:vertAlign w:val="subscript"/>
        </w:rPr>
        <w:t>38</w:t>
      </w:r>
      <w:r>
        <w:rPr>
          <w:rFonts w:ascii="Arial" w:hAnsi="Arial" w:cs="Arial"/>
        </w:rPr>
        <w:t xml:space="preserve">     →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r>
        <w:rPr>
          <w:rFonts w:ascii="Arial" w:hAnsi="Arial" w:cs="Arial"/>
        </w:rPr>
        <w:t xml:space="preserve">   +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2 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6</w:t>
      </w:r>
      <w:r>
        <w:rPr>
          <w:rFonts w:ascii="Arial" w:hAnsi="Arial" w:cs="Arial"/>
        </w:rPr>
        <w:t xml:space="preserve">   +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p>
    <w:p w14:paraId="36DA6FA9"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(a)     Which product of the reaction shown is an alkane?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B11C9A" w14:paraId="0BF159A1" w14:textId="77777777" w:rsidTr="00BD3CD4">
        <w:tc>
          <w:tcPr>
            <w:tcW w:w="3978" w:type="dxa"/>
            <w:tcBorders>
              <w:top w:val="nil"/>
              <w:left w:val="nil"/>
              <w:bottom w:val="nil"/>
              <w:right w:val="nil"/>
            </w:tcBorders>
            <w:vAlign w:val="center"/>
          </w:tcPr>
          <w:p w14:paraId="74FA743E"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p>
        </w:tc>
        <w:tc>
          <w:tcPr>
            <w:tcW w:w="1530" w:type="dxa"/>
            <w:tcBorders>
              <w:top w:val="nil"/>
              <w:left w:val="nil"/>
              <w:bottom w:val="nil"/>
              <w:right w:val="nil"/>
            </w:tcBorders>
            <w:vAlign w:val="center"/>
          </w:tcPr>
          <w:p w14:paraId="474A6429"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sz w:val="20"/>
                <w:szCs w:val="20"/>
                <w:vertAlign w:val="subscript"/>
                <w:lang w:eastAsia="en-GB"/>
              </w:rPr>
              <w:drawing>
                <wp:inline distT="0" distB="0" distL="0" distR="0" wp14:anchorId="53D1E9DE" wp14:editId="3705C330">
                  <wp:extent cx="247650" cy="2476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Arial" w:hAnsi="Arial" w:cs="Arial"/>
              </w:rPr>
              <w:t> </w:t>
            </w:r>
          </w:p>
        </w:tc>
      </w:tr>
      <w:tr w:rsidR="00B11C9A" w14:paraId="4AE78BED" w14:textId="77777777" w:rsidTr="00BD3CD4">
        <w:tc>
          <w:tcPr>
            <w:tcW w:w="3978" w:type="dxa"/>
            <w:tcBorders>
              <w:top w:val="nil"/>
              <w:left w:val="nil"/>
              <w:bottom w:val="nil"/>
              <w:right w:val="nil"/>
            </w:tcBorders>
            <w:vAlign w:val="center"/>
          </w:tcPr>
          <w:p w14:paraId="45083C12"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6</w:t>
            </w:r>
          </w:p>
        </w:tc>
        <w:tc>
          <w:tcPr>
            <w:tcW w:w="1530" w:type="dxa"/>
            <w:tcBorders>
              <w:top w:val="nil"/>
              <w:left w:val="nil"/>
              <w:bottom w:val="nil"/>
              <w:right w:val="nil"/>
            </w:tcBorders>
            <w:vAlign w:val="center"/>
          </w:tcPr>
          <w:p w14:paraId="67F55C6C"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sz w:val="20"/>
                <w:szCs w:val="20"/>
                <w:vertAlign w:val="subscript"/>
                <w:lang w:eastAsia="en-GB"/>
              </w:rPr>
              <w:drawing>
                <wp:inline distT="0" distB="0" distL="0" distR="0" wp14:anchorId="731DE499" wp14:editId="5CD7AB74">
                  <wp:extent cx="219075" cy="2190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cs="Arial"/>
              </w:rPr>
              <w:t> </w:t>
            </w:r>
          </w:p>
        </w:tc>
      </w:tr>
      <w:tr w:rsidR="00B11C9A" w14:paraId="70BDEAD0" w14:textId="77777777" w:rsidTr="00BD3CD4">
        <w:tc>
          <w:tcPr>
            <w:tcW w:w="3978" w:type="dxa"/>
            <w:tcBorders>
              <w:top w:val="nil"/>
              <w:left w:val="nil"/>
              <w:bottom w:val="nil"/>
              <w:right w:val="nil"/>
            </w:tcBorders>
            <w:vAlign w:val="center"/>
          </w:tcPr>
          <w:p w14:paraId="2FEFE422"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p>
        </w:tc>
        <w:tc>
          <w:tcPr>
            <w:tcW w:w="1530" w:type="dxa"/>
            <w:tcBorders>
              <w:top w:val="nil"/>
              <w:left w:val="nil"/>
              <w:bottom w:val="nil"/>
              <w:right w:val="nil"/>
            </w:tcBorders>
            <w:vAlign w:val="center"/>
          </w:tcPr>
          <w:p w14:paraId="210FA872"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sz w:val="20"/>
                <w:szCs w:val="20"/>
                <w:vertAlign w:val="subscript"/>
                <w:lang w:eastAsia="en-GB"/>
              </w:rPr>
              <w:drawing>
                <wp:inline distT="0" distB="0" distL="0" distR="0" wp14:anchorId="58D9744E" wp14:editId="294FB525">
                  <wp:extent cx="228600"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2624D636" w14:textId="77777777" w:rsidTr="00BD3CD4">
        <w:tc>
          <w:tcPr>
            <w:tcW w:w="3978" w:type="dxa"/>
            <w:tcBorders>
              <w:top w:val="nil"/>
              <w:left w:val="nil"/>
              <w:bottom w:val="nil"/>
              <w:right w:val="nil"/>
            </w:tcBorders>
            <w:vAlign w:val="center"/>
          </w:tcPr>
          <w:p w14:paraId="40E61FC1" w14:textId="77777777" w:rsidR="00B11C9A" w:rsidRDefault="00B11C9A" w:rsidP="00BD3CD4">
            <w:pPr>
              <w:widowControl w:val="0"/>
              <w:autoSpaceDE w:val="0"/>
              <w:autoSpaceDN w:val="0"/>
              <w:adjustRightInd w:val="0"/>
              <w:spacing w:before="90" w:after="90" w:line="240" w:lineRule="auto"/>
              <w:ind w:left="45" w:right="45"/>
              <w:rPr>
                <w:rFonts w:ascii="Arial" w:hAnsi="Arial" w:cs="Arial"/>
                <w:sz w:val="20"/>
                <w:szCs w:val="20"/>
                <w:vertAlign w:val="subscript"/>
              </w:rPr>
            </w:pPr>
            <w:r>
              <w:rPr>
                <w:rFonts w:ascii="Arial" w:hAnsi="Arial" w:cs="Arial"/>
              </w:rPr>
              <w:t>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p>
        </w:tc>
        <w:tc>
          <w:tcPr>
            <w:tcW w:w="1530" w:type="dxa"/>
            <w:tcBorders>
              <w:top w:val="nil"/>
              <w:left w:val="nil"/>
              <w:bottom w:val="nil"/>
              <w:right w:val="nil"/>
            </w:tcBorders>
            <w:vAlign w:val="center"/>
          </w:tcPr>
          <w:p w14:paraId="575D020F"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sz w:val="20"/>
                <w:szCs w:val="20"/>
                <w:vertAlign w:val="subscript"/>
                <w:lang w:eastAsia="en-GB"/>
              </w:rPr>
              <w:drawing>
                <wp:inline distT="0" distB="0" distL="0" distR="0" wp14:anchorId="71E519FD" wp14:editId="7D22FF09">
                  <wp:extent cx="238125" cy="2381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bl>
    <w:p w14:paraId="6E3AAA8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BAC35B6"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789563F3"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16286381"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267E1A04" w14:textId="77777777"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(b)     The table below shows the boiling point, flammability and viscosity of C</w:t>
      </w:r>
      <w:r>
        <w:rPr>
          <w:rFonts w:ascii="Arial" w:hAnsi="Arial" w:cs="Arial"/>
          <w:sz w:val="20"/>
          <w:szCs w:val="20"/>
          <w:vertAlign w:val="subscript"/>
        </w:rPr>
        <w:t>18</w:t>
      </w:r>
      <w:r>
        <w:rPr>
          <w:rFonts w:ascii="Arial" w:hAnsi="Arial" w:cs="Arial"/>
        </w:rPr>
        <w:t>H</w:t>
      </w:r>
      <w:r>
        <w:rPr>
          <w:rFonts w:ascii="Arial" w:hAnsi="Arial" w:cs="Arial"/>
          <w:sz w:val="20"/>
          <w:szCs w:val="20"/>
          <w:vertAlign w:val="subscript"/>
        </w:rPr>
        <w:t>38</w:t>
      </w:r>
      <w:r>
        <w:rPr>
          <w:rFonts w:ascii="Arial" w:hAnsi="Arial" w:cs="Arial"/>
        </w:rPr>
        <w:t xml:space="preserve"> compared with the other hydrocarbons shown in the equation.</w:t>
      </w:r>
    </w:p>
    <w:p w14:paraId="4EB8D03D"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84"/>
      </w:tblGrid>
      <w:tr w:rsidR="00B11C9A" w14:paraId="72A5DEBA" w14:textId="77777777" w:rsidTr="00BD3CD4">
        <w:tc>
          <w:tcPr>
            <w:tcW w:w="1530" w:type="dxa"/>
            <w:tcBorders>
              <w:top w:val="nil"/>
              <w:left w:val="nil"/>
              <w:bottom w:val="nil"/>
              <w:right w:val="nil"/>
            </w:tcBorders>
            <w:vAlign w:val="center"/>
          </w:tcPr>
          <w:p w14:paraId="23198443"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24F3B87C"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Boiling point</w:t>
            </w:r>
          </w:p>
        </w:tc>
        <w:tc>
          <w:tcPr>
            <w:tcW w:w="1530" w:type="dxa"/>
            <w:tcBorders>
              <w:top w:val="single" w:sz="6" w:space="0" w:color="000000"/>
              <w:left w:val="single" w:sz="6" w:space="0" w:color="000000"/>
              <w:bottom w:val="single" w:sz="6" w:space="0" w:color="000000"/>
              <w:right w:val="single" w:sz="6" w:space="0" w:color="000000"/>
            </w:tcBorders>
            <w:vAlign w:val="center"/>
          </w:tcPr>
          <w:p w14:paraId="34F94517"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Flammability</w:t>
            </w:r>
          </w:p>
        </w:tc>
        <w:tc>
          <w:tcPr>
            <w:tcW w:w="1584" w:type="dxa"/>
            <w:tcBorders>
              <w:top w:val="single" w:sz="6" w:space="0" w:color="000000"/>
              <w:left w:val="single" w:sz="6" w:space="0" w:color="000000"/>
              <w:bottom w:val="single" w:sz="6" w:space="0" w:color="000000"/>
              <w:right w:val="single" w:sz="6" w:space="0" w:color="000000"/>
            </w:tcBorders>
            <w:vAlign w:val="center"/>
          </w:tcPr>
          <w:p w14:paraId="59DC473D"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Viscosity</w:t>
            </w:r>
          </w:p>
        </w:tc>
      </w:tr>
      <w:tr w:rsidR="00B11C9A" w14:paraId="624AD4F2" w14:textId="77777777" w:rsidTr="00BD3CD4">
        <w:tc>
          <w:tcPr>
            <w:tcW w:w="1530" w:type="dxa"/>
            <w:tcBorders>
              <w:top w:val="single" w:sz="6" w:space="0" w:color="000000"/>
              <w:left w:val="single" w:sz="6" w:space="0" w:color="000000"/>
              <w:bottom w:val="single" w:sz="6" w:space="0" w:color="000000"/>
              <w:right w:val="single" w:sz="6" w:space="0" w:color="000000"/>
            </w:tcBorders>
            <w:vAlign w:val="center"/>
          </w:tcPr>
          <w:p w14:paraId="605E712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1530" w:type="dxa"/>
            <w:tcBorders>
              <w:top w:val="single" w:sz="6" w:space="0" w:color="000000"/>
              <w:left w:val="single" w:sz="6" w:space="0" w:color="000000"/>
              <w:bottom w:val="single" w:sz="6" w:space="0" w:color="000000"/>
              <w:right w:val="single" w:sz="6" w:space="0" w:color="000000"/>
            </w:tcBorders>
            <w:vAlign w:val="center"/>
          </w:tcPr>
          <w:p w14:paraId="2228522B"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7FE5036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0FC060B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r>
      <w:tr w:rsidR="00B11C9A" w14:paraId="37453C6A" w14:textId="77777777" w:rsidTr="00BD3CD4">
        <w:tc>
          <w:tcPr>
            <w:tcW w:w="1530" w:type="dxa"/>
            <w:tcBorders>
              <w:top w:val="single" w:sz="6" w:space="0" w:color="000000"/>
              <w:left w:val="single" w:sz="6" w:space="0" w:color="000000"/>
              <w:bottom w:val="single" w:sz="6" w:space="0" w:color="000000"/>
              <w:right w:val="single" w:sz="6" w:space="0" w:color="000000"/>
            </w:tcBorders>
            <w:vAlign w:val="center"/>
          </w:tcPr>
          <w:p w14:paraId="6BD835E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1530" w:type="dxa"/>
            <w:tcBorders>
              <w:top w:val="single" w:sz="6" w:space="0" w:color="000000"/>
              <w:left w:val="single" w:sz="6" w:space="0" w:color="000000"/>
              <w:bottom w:val="single" w:sz="6" w:space="0" w:color="000000"/>
              <w:right w:val="single" w:sz="6" w:space="0" w:color="000000"/>
            </w:tcBorders>
            <w:vAlign w:val="center"/>
          </w:tcPr>
          <w:p w14:paraId="6098F7FF"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676ECF1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210AD2C9"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r>
      <w:tr w:rsidR="00B11C9A" w14:paraId="4F086840" w14:textId="77777777" w:rsidTr="00BD3CD4">
        <w:tc>
          <w:tcPr>
            <w:tcW w:w="1530" w:type="dxa"/>
            <w:tcBorders>
              <w:top w:val="single" w:sz="6" w:space="0" w:color="000000"/>
              <w:left w:val="single" w:sz="6" w:space="0" w:color="000000"/>
              <w:bottom w:val="single" w:sz="6" w:space="0" w:color="000000"/>
              <w:right w:val="single" w:sz="6" w:space="0" w:color="000000"/>
            </w:tcBorders>
            <w:vAlign w:val="center"/>
          </w:tcPr>
          <w:p w14:paraId="762B8EB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1530" w:type="dxa"/>
            <w:tcBorders>
              <w:top w:val="single" w:sz="6" w:space="0" w:color="000000"/>
              <w:left w:val="single" w:sz="6" w:space="0" w:color="000000"/>
              <w:bottom w:val="single" w:sz="6" w:space="0" w:color="000000"/>
              <w:right w:val="single" w:sz="6" w:space="0" w:color="000000"/>
            </w:tcBorders>
            <w:vAlign w:val="center"/>
          </w:tcPr>
          <w:p w14:paraId="000EE504"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5674788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4D40EE72"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r>
      <w:tr w:rsidR="00B11C9A" w14:paraId="55A5E283" w14:textId="77777777" w:rsidTr="00BD3CD4">
        <w:tc>
          <w:tcPr>
            <w:tcW w:w="1530" w:type="dxa"/>
            <w:tcBorders>
              <w:top w:val="single" w:sz="6" w:space="0" w:color="000000"/>
              <w:left w:val="single" w:sz="6" w:space="0" w:color="000000"/>
              <w:bottom w:val="single" w:sz="6" w:space="0" w:color="000000"/>
              <w:right w:val="single" w:sz="6" w:space="0" w:color="000000"/>
            </w:tcBorders>
            <w:vAlign w:val="center"/>
          </w:tcPr>
          <w:p w14:paraId="10943B1E"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1530" w:type="dxa"/>
            <w:tcBorders>
              <w:top w:val="single" w:sz="6" w:space="0" w:color="000000"/>
              <w:left w:val="single" w:sz="6" w:space="0" w:color="000000"/>
              <w:bottom w:val="single" w:sz="6" w:space="0" w:color="000000"/>
              <w:right w:val="single" w:sz="6" w:space="0" w:color="000000"/>
            </w:tcBorders>
            <w:vAlign w:val="center"/>
          </w:tcPr>
          <w:p w14:paraId="21AC958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14:paraId="74F185FA"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14:paraId="70ADC685"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lowest</w:t>
            </w:r>
          </w:p>
        </w:tc>
      </w:tr>
    </w:tbl>
    <w:p w14:paraId="57EFA1B7" w14:textId="77777777" w:rsidR="00B11C9A" w:rsidRDefault="00B11C9A" w:rsidP="00B11C9A">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Which letter,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shows how the properties of C</w:t>
      </w:r>
      <w:r>
        <w:rPr>
          <w:rFonts w:ascii="Arial" w:hAnsi="Arial" w:cs="Arial"/>
          <w:sz w:val="20"/>
          <w:szCs w:val="20"/>
          <w:vertAlign w:val="subscript"/>
        </w:rPr>
        <w:t>18</w:t>
      </w:r>
      <w:r>
        <w:rPr>
          <w:rFonts w:ascii="Arial" w:hAnsi="Arial" w:cs="Arial"/>
        </w:rPr>
        <w:t>H</w:t>
      </w:r>
      <w:r>
        <w:rPr>
          <w:rFonts w:ascii="Arial" w:hAnsi="Arial" w:cs="Arial"/>
          <w:sz w:val="20"/>
          <w:szCs w:val="20"/>
          <w:vertAlign w:val="subscript"/>
        </w:rPr>
        <w:t>38</w:t>
      </w:r>
      <w:r>
        <w:rPr>
          <w:rFonts w:ascii="Arial" w:hAnsi="Arial" w:cs="Arial"/>
        </w:rPr>
        <w:t xml:space="preserve"> compare with the properties of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 C</w:t>
      </w:r>
      <w:r>
        <w:rPr>
          <w:rFonts w:ascii="Arial" w:hAnsi="Arial" w:cs="Arial"/>
          <w:sz w:val="20"/>
          <w:szCs w:val="20"/>
          <w:vertAlign w:val="subscript"/>
        </w:rPr>
        <w:t>3</w:t>
      </w:r>
      <w:r>
        <w:rPr>
          <w:rFonts w:ascii="Arial" w:hAnsi="Arial" w:cs="Arial"/>
        </w:rPr>
        <w:t>H</w:t>
      </w:r>
      <w:r>
        <w:rPr>
          <w:rFonts w:ascii="Arial" w:hAnsi="Arial" w:cs="Arial"/>
          <w:sz w:val="20"/>
          <w:szCs w:val="20"/>
          <w:vertAlign w:val="subscript"/>
        </w:rPr>
        <w:t>6</w:t>
      </w: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and C</w:t>
      </w:r>
      <w:r>
        <w:rPr>
          <w:rFonts w:ascii="Arial" w:hAnsi="Arial" w:cs="Arial"/>
          <w:sz w:val="20"/>
          <w:szCs w:val="20"/>
          <w:vertAlign w:val="subscript"/>
        </w:rPr>
        <w:t>6</w:t>
      </w:r>
      <w:r>
        <w:rPr>
          <w:rFonts w:ascii="Arial" w:hAnsi="Arial" w:cs="Arial"/>
        </w:rPr>
        <w:t>H</w:t>
      </w:r>
      <w:r>
        <w:rPr>
          <w:rFonts w:ascii="Arial" w:hAnsi="Arial" w:cs="Arial"/>
          <w:sz w:val="20"/>
          <w:szCs w:val="20"/>
          <w:vertAlign w:val="subscript"/>
        </w:rPr>
        <w:t>14</w:t>
      </w:r>
      <w:r>
        <w:rPr>
          <w:rFonts w:ascii="Arial" w:hAnsi="Arial" w:cs="Arial"/>
        </w:rPr>
        <w:t xml:space="preserve">?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B11C9A" w14:paraId="29267801" w14:textId="77777777" w:rsidTr="00BD3CD4">
        <w:tc>
          <w:tcPr>
            <w:tcW w:w="2142" w:type="dxa"/>
            <w:tcBorders>
              <w:top w:val="nil"/>
              <w:left w:val="nil"/>
              <w:bottom w:val="nil"/>
              <w:right w:val="nil"/>
            </w:tcBorders>
            <w:vAlign w:val="center"/>
          </w:tcPr>
          <w:p w14:paraId="1F1BD96D"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1530" w:type="dxa"/>
            <w:tcBorders>
              <w:top w:val="nil"/>
              <w:left w:val="nil"/>
              <w:bottom w:val="nil"/>
              <w:right w:val="nil"/>
            </w:tcBorders>
            <w:vAlign w:val="center"/>
          </w:tcPr>
          <w:p w14:paraId="0A70EC5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429EED7D" wp14:editId="66099991">
                  <wp:extent cx="219075" cy="2190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cs="Arial"/>
              </w:rPr>
              <w:t> </w:t>
            </w:r>
          </w:p>
        </w:tc>
      </w:tr>
      <w:tr w:rsidR="00B11C9A" w14:paraId="0F131952" w14:textId="77777777" w:rsidTr="00BD3CD4">
        <w:tc>
          <w:tcPr>
            <w:tcW w:w="2142" w:type="dxa"/>
            <w:tcBorders>
              <w:top w:val="nil"/>
              <w:left w:val="nil"/>
              <w:bottom w:val="nil"/>
              <w:right w:val="nil"/>
            </w:tcBorders>
            <w:vAlign w:val="center"/>
          </w:tcPr>
          <w:p w14:paraId="43D68805"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1530" w:type="dxa"/>
            <w:tcBorders>
              <w:top w:val="nil"/>
              <w:left w:val="nil"/>
              <w:bottom w:val="nil"/>
              <w:right w:val="nil"/>
            </w:tcBorders>
            <w:vAlign w:val="center"/>
          </w:tcPr>
          <w:p w14:paraId="182CF08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1955429E" wp14:editId="76E9734C">
                  <wp:extent cx="228600" cy="228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53DC995A" w14:textId="77777777" w:rsidTr="00BD3CD4">
        <w:tc>
          <w:tcPr>
            <w:tcW w:w="2142" w:type="dxa"/>
            <w:tcBorders>
              <w:top w:val="nil"/>
              <w:left w:val="nil"/>
              <w:bottom w:val="nil"/>
              <w:right w:val="nil"/>
            </w:tcBorders>
            <w:vAlign w:val="center"/>
          </w:tcPr>
          <w:p w14:paraId="6ABF28D1"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1530" w:type="dxa"/>
            <w:tcBorders>
              <w:top w:val="nil"/>
              <w:left w:val="nil"/>
              <w:bottom w:val="nil"/>
              <w:right w:val="nil"/>
            </w:tcBorders>
            <w:vAlign w:val="center"/>
          </w:tcPr>
          <w:p w14:paraId="428DC573"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74F92AE2" wp14:editId="15EF1F1C">
                  <wp:extent cx="238125" cy="2381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r w:rsidR="00B11C9A" w14:paraId="501E78CC" w14:textId="77777777" w:rsidTr="00BD3CD4">
        <w:tc>
          <w:tcPr>
            <w:tcW w:w="2142" w:type="dxa"/>
            <w:tcBorders>
              <w:top w:val="nil"/>
              <w:left w:val="nil"/>
              <w:bottom w:val="nil"/>
              <w:right w:val="nil"/>
            </w:tcBorders>
            <w:vAlign w:val="center"/>
          </w:tcPr>
          <w:p w14:paraId="50F403F6"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1530" w:type="dxa"/>
            <w:tcBorders>
              <w:top w:val="nil"/>
              <w:left w:val="nil"/>
              <w:bottom w:val="nil"/>
              <w:right w:val="nil"/>
            </w:tcBorders>
            <w:vAlign w:val="center"/>
          </w:tcPr>
          <w:p w14:paraId="3C48CE48"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11892428" wp14:editId="553CC1BC">
                  <wp:extent cx="247650" cy="2476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Arial" w:hAnsi="Arial" w:cs="Arial"/>
              </w:rPr>
              <w:t> </w:t>
            </w:r>
          </w:p>
        </w:tc>
      </w:tr>
    </w:tbl>
    <w:p w14:paraId="3C0CFF61"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F8B75C3" w14:textId="77777777" w:rsidR="00B11C9A" w:rsidRDefault="00B11C9A" w:rsidP="00B11C9A">
      <w:pPr>
        <w:widowControl w:val="0"/>
        <w:autoSpaceDE w:val="0"/>
        <w:autoSpaceDN w:val="0"/>
        <w:adjustRightInd w:val="0"/>
        <w:spacing w:before="60" w:after="0" w:line="240" w:lineRule="auto"/>
        <w:rPr>
          <w:rFonts w:ascii="Arial" w:hAnsi="Arial" w:cs="Arial"/>
        </w:rPr>
      </w:pPr>
    </w:p>
    <w:p w14:paraId="1FF229D1" w14:textId="77777777" w:rsidR="00B11C9A" w:rsidRDefault="00B11C9A" w:rsidP="00B11C9A">
      <w:pPr>
        <w:widowControl w:val="0"/>
        <w:autoSpaceDE w:val="0"/>
        <w:autoSpaceDN w:val="0"/>
        <w:adjustRightInd w:val="0"/>
        <w:spacing w:before="60" w:after="0" w:line="240" w:lineRule="auto"/>
        <w:rPr>
          <w:rFonts w:ascii="Arial" w:hAnsi="Arial" w:cs="Arial"/>
        </w:rPr>
      </w:pPr>
    </w:p>
    <w:p w14:paraId="7BE82D6B" w14:textId="77777777" w:rsidR="00B11C9A" w:rsidRDefault="00B11C9A" w:rsidP="00B11C9A">
      <w:pPr>
        <w:widowControl w:val="0"/>
        <w:autoSpaceDE w:val="0"/>
        <w:autoSpaceDN w:val="0"/>
        <w:adjustRightInd w:val="0"/>
        <w:spacing w:before="60" w:after="0" w:line="240" w:lineRule="auto"/>
        <w:rPr>
          <w:rFonts w:ascii="Arial" w:hAnsi="Arial" w:cs="Arial"/>
        </w:rPr>
      </w:pPr>
    </w:p>
    <w:p w14:paraId="060F4BC4" w14:textId="77777777" w:rsidR="00B11C9A" w:rsidRDefault="00B11C9A" w:rsidP="00B11C9A">
      <w:pPr>
        <w:widowControl w:val="0"/>
        <w:autoSpaceDE w:val="0"/>
        <w:autoSpaceDN w:val="0"/>
        <w:adjustRightInd w:val="0"/>
        <w:spacing w:before="60" w:after="0" w:line="240" w:lineRule="auto"/>
        <w:rPr>
          <w:rFonts w:ascii="Arial" w:hAnsi="Arial" w:cs="Arial"/>
        </w:rPr>
      </w:pPr>
    </w:p>
    <w:p w14:paraId="36D31089" w14:textId="77777777" w:rsidR="00B11C9A" w:rsidRDefault="00B11C9A" w:rsidP="00B11C9A">
      <w:pPr>
        <w:widowControl w:val="0"/>
        <w:autoSpaceDE w:val="0"/>
        <w:autoSpaceDN w:val="0"/>
        <w:adjustRightInd w:val="0"/>
        <w:spacing w:before="60" w:after="0" w:line="240" w:lineRule="auto"/>
        <w:rPr>
          <w:rFonts w:ascii="Arial" w:hAnsi="Arial" w:cs="Arial"/>
        </w:rPr>
      </w:pPr>
    </w:p>
    <w:p w14:paraId="360483F2" w14:textId="77777777" w:rsidR="00B11C9A" w:rsidRDefault="00B11C9A" w:rsidP="00B11C9A">
      <w:pPr>
        <w:widowControl w:val="0"/>
        <w:autoSpaceDE w:val="0"/>
        <w:autoSpaceDN w:val="0"/>
        <w:adjustRightInd w:val="0"/>
        <w:spacing w:before="60" w:after="0" w:line="240" w:lineRule="auto"/>
        <w:rPr>
          <w:rFonts w:ascii="Arial" w:hAnsi="Arial" w:cs="Arial"/>
        </w:rPr>
      </w:pPr>
    </w:p>
    <w:p w14:paraId="59ADFAD6" w14:textId="5A2E1C67"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lastRenderedPageBreak/>
        <w:t>(c)     The hydrocarbon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was burnt in air.</w:t>
      </w:r>
      <w:r>
        <w:rPr>
          <w:rFonts w:ascii="Arial" w:hAnsi="Arial" w:cs="Arial"/>
          <w:b/>
          <w:bCs/>
          <w:sz w:val="20"/>
          <w:szCs w:val="20"/>
        </w:rPr>
        <w:t xml:space="preserve"> </w:t>
      </w:r>
      <w:r>
        <w:rPr>
          <w:rFonts w:ascii="Arial" w:hAnsi="Arial" w:cs="Arial"/>
        </w:rPr>
        <w:t>Incomplete combustion occurred.</w:t>
      </w:r>
    </w:p>
    <w:p w14:paraId="027CD257"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Which equation,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correctly represents the incomplete combustion reaction?</w:t>
      </w:r>
    </w:p>
    <w:p w14:paraId="099E0AFB" w14:textId="77777777" w:rsidR="00B11C9A" w:rsidRDefault="00B11C9A" w:rsidP="00B11C9A">
      <w:pPr>
        <w:widowControl w:val="0"/>
        <w:autoSpaceDE w:val="0"/>
        <w:autoSpaceDN w:val="0"/>
        <w:adjustRightInd w:val="0"/>
        <w:spacing w:before="240" w:after="0" w:line="240" w:lineRule="auto"/>
        <w:ind w:left="1134" w:right="567"/>
        <w:rPr>
          <w:rFonts w:ascii="Arial" w:hAnsi="Arial" w:cs="Arial"/>
          <w:sz w:val="20"/>
          <w:szCs w:val="20"/>
          <w:vertAlign w:val="subscript"/>
        </w:rPr>
      </w:pPr>
      <w:r>
        <w:rPr>
          <w:rFonts w:ascii="Arial" w:hAnsi="Arial" w:cs="Arial"/>
          <w:b/>
          <w:bCs/>
        </w:rPr>
        <w:t>A</w:t>
      </w: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4O     →     4CO       +     4H</w:t>
      </w:r>
      <w:r>
        <w:rPr>
          <w:rFonts w:ascii="Arial" w:hAnsi="Arial" w:cs="Arial"/>
          <w:sz w:val="20"/>
          <w:szCs w:val="20"/>
          <w:vertAlign w:val="subscript"/>
        </w:rPr>
        <w:t>2</w:t>
      </w:r>
    </w:p>
    <w:p w14:paraId="0F17FB95"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B</w:t>
      </w: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4O</w:t>
      </w:r>
      <w:r>
        <w:rPr>
          <w:rFonts w:ascii="Arial" w:hAnsi="Arial" w:cs="Arial"/>
          <w:sz w:val="20"/>
          <w:szCs w:val="20"/>
          <w:vertAlign w:val="subscript"/>
        </w:rPr>
        <w:t>2</w:t>
      </w:r>
      <w:r>
        <w:rPr>
          <w:rFonts w:ascii="Arial" w:hAnsi="Arial" w:cs="Arial"/>
        </w:rPr>
        <w:t xml:space="preserve">     →     4CO      +     4H</w:t>
      </w:r>
      <w:r>
        <w:rPr>
          <w:rFonts w:ascii="Arial" w:hAnsi="Arial" w:cs="Arial"/>
          <w:sz w:val="20"/>
          <w:szCs w:val="20"/>
          <w:vertAlign w:val="subscript"/>
        </w:rPr>
        <w:t>2</w:t>
      </w:r>
      <w:r>
        <w:rPr>
          <w:rFonts w:ascii="Arial" w:hAnsi="Arial" w:cs="Arial"/>
        </w:rPr>
        <w:t>O</w:t>
      </w:r>
    </w:p>
    <w:p w14:paraId="261B36A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C</w:t>
      </w: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6O</w:t>
      </w:r>
      <w:r>
        <w:rPr>
          <w:rFonts w:ascii="Arial" w:hAnsi="Arial" w:cs="Arial"/>
          <w:sz w:val="20"/>
          <w:szCs w:val="20"/>
          <w:vertAlign w:val="subscript"/>
        </w:rPr>
        <w:t>2</w:t>
      </w:r>
      <w:r>
        <w:rPr>
          <w:rFonts w:ascii="Arial" w:hAnsi="Arial" w:cs="Arial"/>
        </w:rPr>
        <w:t xml:space="preserve">     →     4CO</w:t>
      </w:r>
      <w:r>
        <w:rPr>
          <w:rFonts w:ascii="Arial" w:hAnsi="Arial" w:cs="Arial"/>
          <w:sz w:val="20"/>
          <w:szCs w:val="20"/>
          <w:vertAlign w:val="subscript"/>
        </w:rPr>
        <w:t>2</w:t>
      </w:r>
      <w:r>
        <w:rPr>
          <w:rFonts w:ascii="Arial" w:hAnsi="Arial" w:cs="Arial"/>
        </w:rPr>
        <w:t xml:space="preserve">     +     4H</w:t>
      </w:r>
      <w:r>
        <w:rPr>
          <w:rFonts w:ascii="Arial" w:hAnsi="Arial" w:cs="Arial"/>
          <w:sz w:val="20"/>
          <w:szCs w:val="20"/>
          <w:vertAlign w:val="subscript"/>
        </w:rPr>
        <w:t>2</w:t>
      </w:r>
      <w:r>
        <w:rPr>
          <w:rFonts w:ascii="Arial" w:hAnsi="Arial" w:cs="Arial"/>
        </w:rPr>
        <w:t>O</w:t>
      </w:r>
    </w:p>
    <w:p w14:paraId="7D0D2DE0" w14:textId="77777777" w:rsidR="00B11C9A" w:rsidRDefault="00B11C9A" w:rsidP="00B11C9A">
      <w:pPr>
        <w:widowControl w:val="0"/>
        <w:autoSpaceDE w:val="0"/>
        <w:autoSpaceDN w:val="0"/>
        <w:adjustRightInd w:val="0"/>
        <w:spacing w:before="240" w:after="0" w:line="240" w:lineRule="auto"/>
        <w:ind w:left="1134" w:right="567"/>
        <w:rPr>
          <w:rFonts w:ascii="Arial" w:hAnsi="Arial" w:cs="Arial"/>
          <w:sz w:val="20"/>
          <w:szCs w:val="20"/>
          <w:vertAlign w:val="subscript"/>
        </w:rPr>
      </w:pPr>
      <w:r>
        <w:rPr>
          <w:rFonts w:ascii="Arial" w:hAnsi="Arial" w:cs="Arial"/>
          <w:b/>
          <w:bCs/>
        </w:rPr>
        <w:t>D</w:t>
      </w:r>
      <w:r>
        <w:rPr>
          <w:rFonts w:ascii="Arial" w:hAnsi="Arial" w:cs="Arial"/>
        </w:rPr>
        <w:t>                 C</w:t>
      </w:r>
      <w:r>
        <w:rPr>
          <w:rFonts w:ascii="Arial" w:hAnsi="Arial" w:cs="Arial"/>
          <w:sz w:val="20"/>
          <w:szCs w:val="20"/>
          <w:vertAlign w:val="subscript"/>
        </w:rPr>
        <w:t>4</w:t>
      </w:r>
      <w:r>
        <w:rPr>
          <w:rFonts w:ascii="Arial" w:hAnsi="Arial" w:cs="Arial"/>
        </w:rPr>
        <w:t>H</w:t>
      </w:r>
      <w:r>
        <w:rPr>
          <w:rFonts w:ascii="Arial" w:hAnsi="Arial" w:cs="Arial"/>
          <w:sz w:val="20"/>
          <w:szCs w:val="20"/>
          <w:vertAlign w:val="subscript"/>
        </w:rPr>
        <w:t>8</w:t>
      </w:r>
      <w:r>
        <w:rPr>
          <w:rFonts w:ascii="Arial" w:hAnsi="Arial" w:cs="Arial"/>
        </w:rPr>
        <w:t xml:space="preserve">     +     8O     →     4CO</w:t>
      </w:r>
      <w:r>
        <w:rPr>
          <w:rFonts w:ascii="Arial" w:hAnsi="Arial" w:cs="Arial"/>
          <w:sz w:val="20"/>
          <w:szCs w:val="20"/>
          <w:vertAlign w:val="subscript"/>
        </w:rPr>
        <w:t>2</w:t>
      </w:r>
      <w:r>
        <w:rPr>
          <w:rFonts w:ascii="Arial" w:hAnsi="Arial" w:cs="Arial"/>
        </w:rPr>
        <w:t xml:space="preserve">     +     4H</w:t>
      </w:r>
      <w:r>
        <w:rPr>
          <w:rFonts w:ascii="Arial" w:hAnsi="Arial" w:cs="Arial"/>
          <w:sz w:val="20"/>
          <w:szCs w:val="20"/>
          <w:vertAlign w:val="subscript"/>
        </w:rPr>
        <w:t>2</w:t>
      </w:r>
    </w:p>
    <w:p w14:paraId="7DA5D435" w14:textId="77777777" w:rsidR="00B11C9A" w:rsidRDefault="00B11C9A" w:rsidP="00B11C9A">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B11C9A" w14:paraId="3E9B6AAC" w14:textId="77777777" w:rsidTr="00BD3CD4">
        <w:tc>
          <w:tcPr>
            <w:tcW w:w="2142" w:type="dxa"/>
            <w:tcBorders>
              <w:top w:val="nil"/>
              <w:left w:val="nil"/>
              <w:bottom w:val="nil"/>
              <w:right w:val="nil"/>
            </w:tcBorders>
            <w:vAlign w:val="center"/>
          </w:tcPr>
          <w:p w14:paraId="5DCAF827"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tc>
        <w:tc>
          <w:tcPr>
            <w:tcW w:w="1530" w:type="dxa"/>
            <w:tcBorders>
              <w:top w:val="nil"/>
              <w:left w:val="nil"/>
              <w:bottom w:val="nil"/>
              <w:right w:val="nil"/>
            </w:tcBorders>
            <w:vAlign w:val="center"/>
          </w:tcPr>
          <w:p w14:paraId="4E9ED698"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7E0B5E52" w14:textId="77777777" w:rsidTr="00BD3CD4">
        <w:tc>
          <w:tcPr>
            <w:tcW w:w="2142" w:type="dxa"/>
            <w:tcBorders>
              <w:top w:val="nil"/>
              <w:left w:val="nil"/>
              <w:bottom w:val="nil"/>
              <w:right w:val="nil"/>
            </w:tcBorders>
            <w:vAlign w:val="center"/>
          </w:tcPr>
          <w:p w14:paraId="6B58201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1530" w:type="dxa"/>
            <w:tcBorders>
              <w:top w:val="nil"/>
              <w:left w:val="nil"/>
              <w:bottom w:val="nil"/>
              <w:right w:val="nil"/>
            </w:tcBorders>
            <w:vAlign w:val="center"/>
          </w:tcPr>
          <w:p w14:paraId="2ED35FB5"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16E133C6" wp14:editId="588BEAAD">
                  <wp:extent cx="209550" cy="209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rPr>
              <w:t> </w:t>
            </w:r>
          </w:p>
        </w:tc>
      </w:tr>
      <w:tr w:rsidR="00B11C9A" w14:paraId="629C9864" w14:textId="77777777" w:rsidTr="00BD3CD4">
        <w:tc>
          <w:tcPr>
            <w:tcW w:w="2142" w:type="dxa"/>
            <w:tcBorders>
              <w:top w:val="nil"/>
              <w:left w:val="nil"/>
              <w:bottom w:val="nil"/>
              <w:right w:val="nil"/>
            </w:tcBorders>
            <w:vAlign w:val="center"/>
          </w:tcPr>
          <w:p w14:paraId="152E5924"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1530" w:type="dxa"/>
            <w:tcBorders>
              <w:top w:val="nil"/>
              <w:left w:val="nil"/>
              <w:bottom w:val="nil"/>
              <w:right w:val="nil"/>
            </w:tcBorders>
            <w:vAlign w:val="center"/>
          </w:tcPr>
          <w:p w14:paraId="2E1E7C8A"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0AB6CE16" wp14:editId="220CD04D">
                  <wp:extent cx="238125" cy="2381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r w:rsidR="00B11C9A" w14:paraId="7BA8236C" w14:textId="77777777" w:rsidTr="00BD3CD4">
        <w:tc>
          <w:tcPr>
            <w:tcW w:w="2142" w:type="dxa"/>
            <w:tcBorders>
              <w:top w:val="nil"/>
              <w:left w:val="nil"/>
              <w:bottom w:val="nil"/>
              <w:right w:val="nil"/>
            </w:tcBorders>
            <w:vAlign w:val="center"/>
          </w:tcPr>
          <w:p w14:paraId="2C8F218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1530" w:type="dxa"/>
            <w:tcBorders>
              <w:top w:val="nil"/>
              <w:left w:val="nil"/>
              <w:bottom w:val="nil"/>
              <w:right w:val="nil"/>
            </w:tcBorders>
            <w:vAlign w:val="center"/>
          </w:tcPr>
          <w:p w14:paraId="0A04F7EE"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609FD730" wp14:editId="6F0F35A2">
                  <wp:extent cx="238125" cy="2381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r w:rsidR="00B11C9A" w14:paraId="2F82D47E" w14:textId="77777777" w:rsidTr="00BD3CD4">
        <w:tc>
          <w:tcPr>
            <w:tcW w:w="2142" w:type="dxa"/>
            <w:tcBorders>
              <w:top w:val="nil"/>
              <w:left w:val="nil"/>
              <w:bottom w:val="nil"/>
              <w:right w:val="nil"/>
            </w:tcBorders>
            <w:vAlign w:val="center"/>
          </w:tcPr>
          <w:p w14:paraId="7C63EEC0"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1530" w:type="dxa"/>
            <w:tcBorders>
              <w:top w:val="nil"/>
              <w:left w:val="nil"/>
              <w:bottom w:val="nil"/>
              <w:right w:val="nil"/>
            </w:tcBorders>
            <w:vAlign w:val="center"/>
          </w:tcPr>
          <w:p w14:paraId="20CB3A28"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358988F4" wp14:editId="7857D147">
                  <wp:extent cx="219075" cy="2190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cs="Arial"/>
              </w:rPr>
              <w:t> </w:t>
            </w:r>
          </w:p>
        </w:tc>
      </w:tr>
    </w:tbl>
    <w:p w14:paraId="491EB5F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A36EC64" w14:textId="77777777"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(d)     Propanoic acid is a carboxylic acid.</w:t>
      </w:r>
      <w:r>
        <w:rPr>
          <w:rFonts w:ascii="Arial" w:hAnsi="Arial" w:cs="Arial"/>
          <w:b/>
          <w:bCs/>
          <w:sz w:val="20"/>
          <w:szCs w:val="20"/>
        </w:rPr>
        <w:t xml:space="preserve"> </w:t>
      </w:r>
      <w:r>
        <w:rPr>
          <w:rFonts w:ascii="Arial" w:hAnsi="Arial" w:cs="Arial"/>
        </w:rPr>
        <w:t xml:space="preserve">Which structure,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or </w:t>
      </w:r>
      <w:r>
        <w:rPr>
          <w:rFonts w:ascii="Arial" w:hAnsi="Arial" w:cs="Arial"/>
          <w:b/>
          <w:bCs/>
        </w:rPr>
        <w:t>D</w:t>
      </w:r>
      <w:r>
        <w:rPr>
          <w:rFonts w:ascii="Arial" w:hAnsi="Arial" w:cs="Arial"/>
        </w:rPr>
        <w:t>, shows propanoic acid?</w:t>
      </w:r>
    </w:p>
    <w:p w14:paraId="68178C3F"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5C048C6C" wp14:editId="358C0059">
            <wp:extent cx="5781675" cy="10382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1675" cy="1038225"/>
                    </a:xfrm>
                    <a:prstGeom prst="rect">
                      <a:avLst/>
                    </a:prstGeom>
                    <a:noFill/>
                    <a:ln>
                      <a:noFill/>
                    </a:ln>
                  </pic:spPr>
                </pic:pic>
              </a:graphicData>
            </a:graphic>
          </wp:inline>
        </w:drawing>
      </w: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B11C9A" w14:paraId="41B8EE6C" w14:textId="77777777" w:rsidTr="00BD3CD4">
        <w:tc>
          <w:tcPr>
            <w:tcW w:w="2142" w:type="dxa"/>
            <w:tcBorders>
              <w:top w:val="nil"/>
              <w:left w:val="nil"/>
              <w:bottom w:val="nil"/>
              <w:right w:val="nil"/>
            </w:tcBorders>
            <w:vAlign w:val="center"/>
          </w:tcPr>
          <w:p w14:paraId="6A6C3782"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 Tick </w:t>
            </w:r>
            <w:r>
              <w:rPr>
                <w:rFonts w:ascii="Arial" w:hAnsi="Arial" w:cs="Arial"/>
                <w:b/>
                <w:bCs/>
              </w:rPr>
              <w:t>one</w:t>
            </w:r>
            <w:r>
              <w:rPr>
                <w:rFonts w:ascii="Arial" w:hAnsi="Arial" w:cs="Arial"/>
              </w:rPr>
              <w:t xml:space="preserve"> box.</w:t>
            </w:r>
          </w:p>
        </w:tc>
        <w:tc>
          <w:tcPr>
            <w:tcW w:w="1530" w:type="dxa"/>
            <w:tcBorders>
              <w:top w:val="nil"/>
              <w:left w:val="nil"/>
              <w:bottom w:val="nil"/>
              <w:right w:val="nil"/>
            </w:tcBorders>
            <w:vAlign w:val="center"/>
          </w:tcPr>
          <w:p w14:paraId="549A6246" w14:textId="77777777" w:rsidR="00B11C9A" w:rsidRDefault="00B11C9A" w:rsidP="00BD3CD4">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B11C9A" w14:paraId="35D2F252" w14:textId="77777777" w:rsidTr="00BD3CD4">
        <w:tc>
          <w:tcPr>
            <w:tcW w:w="2142" w:type="dxa"/>
            <w:tcBorders>
              <w:top w:val="nil"/>
              <w:left w:val="nil"/>
              <w:bottom w:val="nil"/>
              <w:right w:val="nil"/>
            </w:tcBorders>
            <w:vAlign w:val="center"/>
          </w:tcPr>
          <w:p w14:paraId="6E9F7AA6"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1530" w:type="dxa"/>
            <w:tcBorders>
              <w:top w:val="nil"/>
              <w:left w:val="nil"/>
              <w:bottom w:val="nil"/>
              <w:right w:val="nil"/>
            </w:tcBorders>
            <w:vAlign w:val="center"/>
          </w:tcPr>
          <w:p w14:paraId="77313534"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56F62C80" wp14:editId="3D15FFFE">
                  <wp:extent cx="228600"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5C41DC5B" w14:textId="77777777" w:rsidTr="00BD3CD4">
        <w:tc>
          <w:tcPr>
            <w:tcW w:w="2142" w:type="dxa"/>
            <w:tcBorders>
              <w:top w:val="nil"/>
              <w:left w:val="nil"/>
              <w:bottom w:val="nil"/>
              <w:right w:val="nil"/>
            </w:tcBorders>
            <w:vAlign w:val="center"/>
          </w:tcPr>
          <w:p w14:paraId="78A6F2F3"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1530" w:type="dxa"/>
            <w:tcBorders>
              <w:top w:val="nil"/>
              <w:left w:val="nil"/>
              <w:bottom w:val="nil"/>
              <w:right w:val="nil"/>
            </w:tcBorders>
            <w:vAlign w:val="center"/>
          </w:tcPr>
          <w:p w14:paraId="37C35933"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100A96C8" wp14:editId="01473287">
                  <wp:extent cx="219075" cy="2190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cs="Arial"/>
              </w:rPr>
              <w:t> </w:t>
            </w:r>
          </w:p>
        </w:tc>
      </w:tr>
      <w:tr w:rsidR="00B11C9A" w14:paraId="3AD764C5" w14:textId="77777777" w:rsidTr="00BD3CD4">
        <w:tc>
          <w:tcPr>
            <w:tcW w:w="2142" w:type="dxa"/>
            <w:tcBorders>
              <w:top w:val="nil"/>
              <w:left w:val="nil"/>
              <w:bottom w:val="nil"/>
              <w:right w:val="nil"/>
            </w:tcBorders>
            <w:vAlign w:val="center"/>
          </w:tcPr>
          <w:p w14:paraId="65AF7F4D"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1530" w:type="dxa"/>
            <w:tcBorders>
              <w:top w:val="nil"/>
              <w:left w:val="nil"/>
              <w:bottom w:val="nil"/>
              <w:right w:val="nil"/>
            </w:tcBorders>
            <w:vAlign w:val="center"/>
          </w:tcPr>
          <w:p w14:paraId="18B38A9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236A1D8A" wp14:editId="38FC0F53">
                  <wp:extent cx="238125" cy="2381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Arial" w:hAnsi="Arial" w:cs="Arial"/>
              </w:rPr>
              <w:t> </w:t>
            </w:r>
          </w:p>
        </w:tc>
      </w:tr>
      <w:tr w:rsidR="00B11C9A" w14:paraId="138D1F1D" w14:textId="77777777" w:rsidTr="00BD3CD4">
        <w:tc>
          <w:tcPr>
            <w:tcW w:w="2142" w:type="dxa"/>
            <w:tcBorders>
              <w:top w:val="nil"/>
              <w:left w:val="nil"/>
              <w:bottom w:val="nil"/>
              <w:right w:val="nil"/>
            </w:tcBorders>
            <w:vAlign w:val="center"/>
          </w:tcPr>
          <w:p w14:paraId="7441A4B7" w14:textId="77777777" w:rsidR="00B11C9A" w:rsidRDefault="00B11C9A" w:rsidP="00BD3CD4">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1530" w:type="dxa"/>
            <w:tcBorders>
              <w:top w:val="nil"/>
              <w:left w:val="nil"/>
              <w:bottom w:val="nil"/>
              <w:right w:val="nil"/>
            </w:tcBorders>
            <w:vAlign w:val="center"/>
          </w:tcPr>
          <w:p w14:paraId="155907CE"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b/>
                <w:bCs/>
                <w:noProof/>
                <w:lang w:eastAsia="en-GB"/>
              </w:rPr>
              <w:drawing>
                <wp:inline distT="0" distB="0" distL="0" distR="0" wp14:anchorId="38E4C07A" wp14:editId="3AB8D7E5">
                  <wp:extent cx="247650" cy="2476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Arial" w:hAnsi="Arial" w:cs="Arial"/>
              </w:rPr>
              <w:t> </w:t>
            </w:r>
          </w:p>
        </w:tc>
      </w:tr>
    </w:tbl>
    <w:p w14:paraId="27EF54A2"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38E8E10" w14:textId="77777777" w:rsidR="00B11C9A" w:rsidRDefault="00B11C9A" w:rsidP="00B11C9A">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(e)     Propanoic acid is formed by the oxidation of which organic compound? Tick </w:t>
      </w:r>
      <w:r>
        <w:rPr>
          <w:rFonts w:ascii="Arial" w:hAnsi="Arial" w:cs="Arial"/>
          <w:b/>
          <w:bCs/>
        </w:rPr>
        <w:t>one</w:t>
      </w:r>
      <w:r>
        <w:rPr>
          <w:rFonts w:ascii="Arial" w:hAnsi="Arial" w:cs="Arial"/>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B11C9A" w14:paraId="1E7D1DD3" w14:textId="77777777" w:rsidTr="00BD3CD4">
        <w:tc>
          <w:tcPr>
            <w:tcW w:w="2142" w:type="dxa"/>
            <w:tcBorders>
              <w:top w:val="nil"/>
              <w:left w:val="nil"/>
              <w:bottom w:val="nil"/>
              <w:right w:val="nil"/>
            </w:tcBorders>
            <w:vAlign w:val="center"/>
          </w:tcPr>
          <w:p w14:paraId="2EECD308"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Propane</w:t>
            </w:r>
          </w:p>
        </w:tc>
        <w:tc>
          <w:tcPr>
            <w:tcW w:w="1530" w:type="dxa"/>
            <w:tcBorders>
              <w:top w:val="nil"/>
              <w:left w:val="nil"/>
              <w:bottom w:val="nil"/>
              <w:right w:val="nil"/>
            </w:tcBorders>
            <w:vAlign w:val="center"/>
          </w:tcPr>
          <w:p w14:paraId="4E689DDE"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603F4248" wp14:editId="75DEB90B">
                  <wp:extent cx="2095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rPr>
              <w:t> </w:t>
            </w:r>
          </w:p>
        </w:tc>
      </w:tr>
      <w:tr w:rsidR="00B11C9A" w14:paraId="740B3EE2" w14:textId="77777777" w:rsidTr="00BD3CD4">
        <w:tc>
          <w:tcPr>
            <w:tcW w:w="2142" w:type="dxa"/>
            <w:tcBorders>
              <w:top w:val="nil"/>
              <w:left w:val="nil"/>
              <w:bottom w:val="nil"/>
              <w:right w:val="nil"/>
            </w:tcBorders>
            <w:vAlign w:val="center"/>
          </w:tcPr>
          <w:p w14:paraId="40EDE8C4"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Propene</w:t>
            </w:r>
          </w:p>
        </w:tc>
        <w:tc>
          <w:tcPr>
            <w:tcW w:w="1530" w:type="dxa"/>
            <w:tcBorders>
              <w:top w:val="nil"/>
              <w:left w:val="nil"/>
              <w:bottom w:val="nil"/>
              <w:right w:val="nil"/>
            </w:tcBorders>
            <w:vAlign w:val="center"/>
          </w:tcPr>
          <w:p w14:paraId="02077B20"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7C6DC29E" wp14:editId="19D02FB2">
                  <wp:extent cx="228600"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hAnsi="Arial" w:cs="Arial"/>
              </w:rPr>
              <w:t> </w:t>
            </w:r>
          </w:p>
        </w:tc>
      </w:tr>
      <w:tr w:rsidR="00B11C9A" w14:paraId="7412F7C4" w14:textId="77777777" w:rsidTr="00BD3CD4">
        <w:tc>
          <w:tcPr>
            <w:tcW w:w="2142" w:type="dxa"/>
            <w:tcBorders>
              <w:top w:val="nil"/>
              <w:left w:val="nil"/>
              <w:bottom w:val="nil"/>
              <w:right w:val="nil"/>
            </w:tcBorders>
            <w:vAlign w:val="center"/>
          </w:tcPr>
          <w:p w14:paraId="6E785026"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Propanol</w:t>
            </w:r>
          </w:p>
        </w:tc>
        <w:tc>
          <w:tcPr>
            <w:tcW w:w="1530" w:type="dxa"/>
            <w:tcBorders>
              <w:top w:val="nil"/>
              <w:left w:val="nil"/>
              <w:bottom w:val="nil"/>
              <w:right w:val="nil"/>
            </w:tcBorders>
            <w:vAlign w:val="center"/>
          </w:tcPr>
          <w:p w14:paraId="18A7AFE1"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62C282B9" wp14:editId="5B1DE2D9">
                  <wp:extent cx="209550" cy="209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rPr>
              <w:t> </w:t>
            </w:r>
          </w:p>
        </w:tc>
      </w:tr>
      <w:tr w:rsidR="00B11C9A" w14:paraId="70D9393C" w14:textId="77777777" w:rsidTr="00BD3CD4">
        <w:tc>
          <w:tcPr>
            <w:tcW w:w="2142" w:type="dxa"/>
            <w:tcBorders>
              <w:top w:val="nil"/>
              <w:left w:val="nil"/>
              <w:bottom w:val="nil"/>
              <w:right w:val="nil"/>
            </w:tcBorders>
            <w:vAlign w:val="center"/>
          </w:tcPr>
          <w:p w14:paraId="16B820C7" w14:textId="77777777" w:rsidR="00B11C9A" w:rsidRDefault="00B11C9A" w:rsidP="00BD3CD4">
            <w:pPr>
              <w:widowControl w:val="0"/>
              <w:autoSpaceDE w:val="0"/>
              <w:autoSpaceDN w:val="0"/>
              <w:adjustRightInd w:val="0"/>
              <w:spacing w:before="90" w:after="90" w:line="240" w:lineRule="auto"/>
              <w:ind w:left="45" w:right="45"/>
              <w:rPr>
                <w:rFonts w:ascii="Arial" w:hAnsi="Arial" w:cs="Arial"/>
              </w:rPr>
            </w:pPr>
            <w:r>
              <w:rPr>
                <w:rFonts w:ascii="Arial" w:hAnsi="Arial" w:cs="Arial"/>
              </w:rPr>
              <w:t>Polyester</w:t>
            </w:r>
          </w:p>
        </w:tc>
        <w:tc>
          <w:tcPr>
            <w:tcW w:w="1530" w:type="dxa"/>
            <w:tcBorders>
              <w:top w:val="nil"/>
              <w:left w:val="nil"/>
              <w:bottom w:val="nil"/>
              <w:right w:val="nil"/>
            </w:tcBorders>
            <w:vAlign w:val="center"/>
          </w:tcPr>
          <w:p w14:paraId="30CE2E76" w14:textId="77777777" w:rsidR="00B11C9A" w:rsidRDefault="00B11C9A" w:rsidP="00BD3CD4">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24949166" wp14:editId="729AC57A">
                  <wp:extent cx="219075" cy="2190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Arial" w:hAnsi="Arial" w:cs="Arial"/>
              </w:rPr>
              <w:t> </w:t>
            </w:r>
          </w:p>
        </w:tc>
      </w:tr>
    </w:tbl>
    <w:p w14:paraId="5875A0DE"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E0D6A44" w14:textId="77777777" w:rsidR="00B11C9A" w:rsidRDefault="00B11C9A" w:rsidP="00B11C9A">
      <w:pPr>
        <w:widowControl w:val="0"/>
        <w:autoSpaceDE w:val="0"/>
        <w:autoSpaceDN w:val="0"/>
        <w:adjustRightInd w:val="0"/>
        <w:spacing w:before="60" w:after="0" w:line="240" w:lineRule="auto"/>
        <w:rPr>
          <w:rFonts w:ascii="Arial" w:hAnsi="Arial" w:cs="Arial"/>
          <w:b/>
          <w:bCs/>
          <w:color w:val="000000"/>
          <w:sz w:val="27"/>
          <w:szCs w:val="27"/>
        </w:rPr>
      </w:pPr>
    </w:p>
    <w:p w14:paraId="33A9380B" w14:textId="66469D4C" w:rsidR="00B11C9A" w:rsidRPr="006922A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b/>
          <w:bCs/>
          <w:color w:val="000000"/>
          <w:sz w:val="27"/>
          <w:szCs w:val="27"/>
        </w:rPr>
        <w:lastRenderedPageBreak/>
        <w:t>Q19.</w:t>
      </w:r>
      <w:r>
        <w:rPr>
          <w:rFonts w:ascii="Arial" w:hAnsi="Arial" w:cs="Arial"/>
          <w:b/>
          <w:bCs/>
          <w:sz w:val="20"/>
          <w:szCs w:val="20"/>
        </w:rPr>
        <w:t xml:space="preserve"> </w:t>
      </w:r>
      <w:r>
        <w:rPr>
          <w:rFonts w:ascii="Arial" w:hAnsi="Arial" w:cs="Arial"/>
        </w:rPr>
        <w:t>A molecule of ethene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 is represented as:</w:t>
      </w:r>
    </w:p>
    <w:p w14:paraId="7DD7DE33"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3696C7D7" wp14:editId="517D59F2">
            <wp:extent cx="419100" cy="714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100" cy="714375"/>
                    </a:xfrm>
                    <a:prstGeom prst="rect">
                      <a:avLst/>
                    </a:prstGeom>
                    <a:noFill/>
                    <a:ln>
                      <a:noFill/>
                    </a:ln>
                  </pic:spPr>
                </pic:pic>
              </a:graphicData>
            </a:graphic>
          </wp:inline>
        </w:drawing>
      </w:r>
      <w:r>
        <w:rPr>
          <w:rFonts w:ascii="Arial" w:hAnsi="Arial" w:cs="Arial"/>
        </w:rPr>
        <w:t> </w:t>
      </w:r>
    </w:p>
    <w:p w14:paraId="5D74536B"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(a)     A sample of ethene is shaken with bromine water. Complete the sentence.</w:t>
      </w:r>
    </w:p>
    <w:p w14:paraId="52B12AAE"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The bromine water turns from orange to _____________________________________________________</w:t>
      </w:r>
      <w:r>
        <w:rPr>
          <w:rFonts w:ascii="Arial" w:hAnsi="Arial" w:cs="Arial"/>
          <w:b/>
          <w:bCs/>
          <w:sz w:val="20"/>
          <w:szCs w:val="20"/>
        </w:rPr>
        <w:t>(1)</w:t>
      </w:r>
    </w:p>
    <w:p w14:paraId="71BF23E2" w14:textId="77777777" w:rsidR="00B11C9A" w:rsidRDefault="00B11C9A" w:rsidP="00B11C9A">
      <w:pPr>
        <w:widowControl w:val="0"/>
        <w:autoSpaceDE w:val="0"/>
        <w:autoSpaceDN w:val="0"/>
        <w:adjustRightInd w:val="0"/>
        <w:spacing w:before="240" w:after="0" w:line="240" w:lineRule="auto"/>
        <w:ind w:right="-11"/>
        <w:rPr>
          <w:rFonts w:ascii="Arial" w:hAnsi="Arial" w:cs="Arial"/>
        </w:rPr>
      </w:pPr>
    </w:p>
    <w:p w14:paraId="4CD08AAA"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(b)     Most ethene is produced by the process of cracking.</w:t>
      </w:r>
    </w:p>
    <w:p w14:paraId="77647572"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w:t>
      </w:r>
      <w:proofErr w:type="spellStart"/>
      <w:r>
        <w:rPr>
          <w:rFonts w:ascii="Arial" w:hAnsi="Arial" w:cs="Arial"/>
        </w:rPr>
        <w:t>Decane</w:t>
      </w:r>
      <w:proofErr w:type="spellEnd"/>
      <w:r>
        <w:rPr>
          <w:rFonts w:ascii="Arial" w:hAnsi="Arial" w:cs="Arial"/>
        </w:rPr>
        <w:t xml:space="preserve"> (C</w:t>
      </w:r>
      <w:r>
        <w:rPr>
          <w:rFonts w:ascii="Arial" w:hAnsi="Arial" w:cs="Arial"/>
          <w:sz w:val="20"/>
          <w:szCs w:val="20"/>
          <w:vertAlign w:val="subscript"/>
        </w:rPr>
        <w:t>10</w:t>
      </w:r>
      <w:r>
        <w:rPr>
          <w:rFonts w:ascii="Arial" w:hAnsi="Arial" w:cs="Arial"/>
        </w:rPr>
        <w:t>H</w:t>
      </w:r>
      <w:r>
        <w:rPr>
          <w:rFonts w:ascii="Arial" w:hAnsi="Arial" w:cs="Arial"/>
          <w:sz w:val="20"/>
          <w:szCs w:val="20"/>
          <w:vertAlign w:val="subscript"/>
        </w:rPr>
        <w:t>22</w:t>
      </w:r>
      <w:r>
        <w:rPr>
          <w:rFonts w:ascii="Arial" w:hAnsi="Arial" w:cs="Arial"/>
        </w:rPr>
        <w:t>) can be cracked to produce ethene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 xml:space="preserve">) and </w:t>
      </w:r>
      <w:r>
        <w:rPr>
          <w:rFonts w:ascii="Arial" w:hAnsi="Arial" w:cs="Arial"/>
          <w:b/>
          <w:bCs/>
        </w:rPr>
        <w:t>one</w:t>
      </w:r>
      <w:r>
        <w:rPr>
          <w:rFonts w:ascii="Arial" w:hAnsi="Arial" w:cs="Arial"/>
        </w:rPr>
        <w:t xml:space="preserve"> other product.</w:t>
      </w:r>
    </w:p>
    <w:p w14:paraId="63FA8083"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Complete the equation to show the formula of the other product.</w:t>
      </w:r>
    </w:p>
    <w:p w14:paraId="1C210339" w14:textId="77777777" w:rsidR="00B11C9A" w:rsidRDefault="00B11C9A" w:rsidP="00B11C9A">
      <w:pPr>
        <w:widowControl w:val="0"/>
        <w:autoSpaceDE w:val="0"/>
        <w:autoSpaceDN w:val="0"/>
        <w:adjustRightInd w:val="0"/>
        <w:spacing w:before="240" w:after="0" w:line="240" w:lineRule="auto"/>
        <w:ind w:left="1701" w:right="-11"/>
        <w:rPr>
          <w:rFonts w:ascii="Arial" w:hAnsi="Arial" w:cs="Arial"/>
        </w:rPr>
      </w:pPr>
      <w:r>
        <w:rPr>
          <w:rFonts w:ascii="Arial" w:hAnsi="Arial" w:cs="Arial"/>
        </w:rPr>
        <w:t>C</w:t>
      </w:r>
      <w:r>
        <w:rPr>
          <w:rFonts w:ascii="Arial" w:hAnsi="Arial" w:cs="Arial"/>
          <w:sz w:val="20"/>
          <w:szCs w:val="20"/>
          <w:vertAlign w:val="subscript"/>
        </w:rPr>
        <w:t>10</w:t>
      </w:r>
      <w:r>
        <w:rPr>
          <w:rFonts w:ascii="Arial" w:hAnsi="Arial" w:cs="Arial"/>
        </w:rPr>
        <w:t>H</w:t>
      </w:r>
      <w:r>
        <w:rPr>
          <w:rFonts w:ascii="Arial" w:hAnsi="Arial" w:cs="Arial"/>
          <w:sz w:val="20"/>
          <w:szCs w:val="20"/>
          <w:vertAlign w:val="subscript"/>
        </w:rPr>
        <w:t>22</w:t>
      </w:r>
      <w:r>
        <w:rPr>
          <w:rFonts w:ascii="Arial" w:hAnsi="Arial" w:cs="Arial"/>
        </w:rPr>
        <w:t>  </w:t>
      </w:r>
      <w:r>
        <w:rPr>
          <w:rFonts w:ascii="Arial" w:hAnsi="Arial" w:cs="Arial"/>
          <w:noProof/>
          <w:lang w:eastAsia="en-GB"/>
        </w:rPr>
        <w:drawing>
          <wp:inline distT="0" distB="0" distL="0" distR="0" wp14:anchorId="50F086C2" wp14:editId="366EA542">
            <wp:extent cx="676275" cy="666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275" cy="66675"/>
                    </a:xfrm>
                    <a:prstGeom prst="rect">
                      <a:avLst/>
                    </a:prstGeom>
                    <a:noFill/>
                    <a:ln>
                      <a:noFill/>
                    </a:ln>
                  </pic:spPr>
                </pic:pic>
              </a:graphicData>
            </a:graphic>
          </wp:inline>
        </w:drawing>
      </w:r>
      <w:r>
        <w:rPr>
          <w:rFonts w:ascii="Arial" w:hAnsi="Arial" w:cs="Arial"/>
        </w:rPr>
        <w:t>  C</w:t>
      </w:r>
      <w:r>
        <w:rPr>
          <w:rFonts w:ascii="Arial" w:hAnsi="Arial" w:cs="Arial"/>
          <w:sz w:val="20"/>
          <w:szCs w:val="20"/>
          <w:vertAlign w:val="subscript"/>
        </w:rPr>
        <w:t>2</w:t>
      </w:r>
      <w:r>
        <w:rPr>
          <w:rFonts w:ascii="Arial" w:hAnsi="Arial" w:cs="Arial"/>
        </w:rPr>
        <w:t>H</w:t>
      </w:r>
      <w:r>
        <w:rPr>
          <w:rFonts w:ascii="Arial" w:hAnsi="Arial" w:cs="Arial"/>
          <w:sz w:val="20"/>
          <w:szCs w:val="20"/>
          <w:vertAlign w:val="subscript"/>
        </w:rPr>
        <w:t>4</w:t>
      </w:r>
      <w:r>
        <w:rPr>
          <w:rFonts w:ascii="Arial" w:hAnsi="Arial" w:cs="Arial"/>
        </w:rPr>
        <w:t xml:space="preserve"> + ____________</w:t>
      </w:r>
      <w:proofErr w:type="gramStart"/>
      <w:r>
        <w:rPr>
          <w:rFonts w:ascii="Arial" w:hAnsi="Arial" w:cs="Arial"/>
        </w:rPr>
        <w:t xml:space="preserve">_  </w:t>
      </w:r>
      <w:r>
        <w:rPr>
          <w:rFonts w:ascii="Arial" w:hAnsi="Arial" w:cs="Arial"/>
        </w:rPr>
        <w:tab/>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sz w:val="20"/>
          <w:szCs w:val="20"/>
        </w:rPr>
        <w:t>(1)</w:t>
      </w:r>
    </w:p>
    <w:p w14:paraId="39856F2F" w14:textId="77777777" w:rsidR="00B11C9A" w:rsidRDefault="00B11C9A" w:rsidP="00B11C9A">
      <w:pPr>
        <w:widowControl w:val="0"/>
        <w:autoSpaceDE w:val="0"/>
        <w:autoSpaceDN w:val="0"/>
        <w:adjustRightInd w:val="0"/>
        <w:spacing w:before="240" w:after="0" w:line="240" w:lineRule="auto"/>
        <w:ind w:left="1701" w:right="-11"/>
        <w:rPr>
          <w:rFonts w:ascii="Arial" w:hAnsi="Arial" w:cs="Arial"/>
        </w:rPr>
      </w:pPr>
    </w:p>
    <w:p w14:paraId="4F0730DF"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(c)     Many molecules of ethene </w:t>
      </w:r>
      <w:proofErr w:type="gramStart"/>
      <w:r>
        <w:rPr>
          <w:rFonts w:ascii="Arial" w:hAnsi="Arial" w:cs="Arial"/>
        </w:rPr>
        <w:t>join together</w:t>
      </w:r>
      <w:proofErr w:type="gramEnd"/>
      <w:r>
        <w:rPr>
          <w:rFonts w:ascii="Arial" w:hAnsi="Arial" w:cs="Arial"/>
        </w:rPr>
        <w:t xml:space="preserve"> to produce poly(ethene).</w:t>
      </w:r>
    </w:p>
    <w:p w14:paraId="61EAA9D6" w14:textId="77777777" w:rsidR="00B11C9A" w:rsidRDefault="00B11C9A" w:rsidP="00B11C9A">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Complete the structure of the polymer in the equation.</w:t>
      </w:r>
    </w:p>
    <w:p w14:paraId="028253E2"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4DC69437" wp14:editId="5630E782">
            <wp:extent cx="231457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4575" cy="866775"/>
                    </a:xfrm>
                    <a:prstGeom prst="rect">
                      <a:avLst/>
                    </a:prstGeom>
                    <a:noFill/>
                    <a:ln>
                      <a:noFill/>
                    </a:ln>
                  </pic:spPr>
                </pic:pic>
              </a:graphicData>
            </a:graphic>
          </wp:inline>
        </w:drawing>
      </w:r>
      <w:r>
        <w:rPr>
          <w:rFonts w:ascii="Arial" w:hAnsi="Arial" w:cs="Arial"/>
        </w:rPr>
        <w:t> </w:t>
      </w:r>
    </w:p>
    <w:p w14:paraId="5CD8B01C"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FE9060D"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(ii)     Some carrier bags are made from poly(ethene). Some carrier bags are made from </w:t>
      </w:r>
      <w:proofErr w:type="spellStart"/>
      <w:r>
        <w:rPr>
          <w:rFonts w:ascii="Arial" w:hAnsi="Arial" w:cs="Arial"/>
        </w:rPr>
        <w:t>cornstarch</w:t>
      </w:r>
      <w:proofErr w:type="spellEnd"/>
      <w:r>
        <w:rPr>
          <w:rFonts w:ascii="Arial" w:hAnsi="Arial" w:cs="Arial"/>
        </w:rPr>
        <w:t>.</w:t>
      </w:r>
    </w:p>
    <w:p w14:paraId="299A1670"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r>
        <w:rPr>
          <w:rFonts w:ascii="Arial" w:hAnsi="Arial" w:cs="Arial"/>
        </w:rPr>
        <w:t xml:space="preserve">Suggest </w:t>
      </w:r>
      <w:r>
        <w:rPr>
          <w:rFonts w:ascii="Arial" w:hAnsi="Arial" w:cs="Arial"/>
          <w:b/>
          <w:bCs/>
        </w:rPr>
        <w:t>two</w:t>
      </w:r>
      <w:r>
        <w:rPr>
          <w:rFonts w:ascii="Arial" w:hAnsi="Arial" w:cs="Arial"/>
        </w:rPr>
        <w:t xml:space="preserve"> benefits of using </w:t>
      </w:r>
      <w:proofErr w:type="spellStart"/>
      <w:r>
        <w:rPr>
          <w:rFonts w:ascii="Arial" w:hAnsi="Arial" w:cs="Arial"/>
        </w:rPr>
        <w:t>cornstarch</w:t>
      </w:r>
      <w:proofErr w:type="spellEnd"/>
      <w:r>
        <w:rPr>
          <w:rFonts w:ascii="Arial" w:hAnsi="Arial" w:cs="Arial"/>
        </w:rPr>
        <w:t xml:space="preserve"> instead of poly(ethene) to make carrier bags.</w:t>
      </w:r>
    </w:p>
    <w:p w14:paraId="175B87F4"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2D7B5723" w14:textId="77777777" w:rsidR="00B11C9A" w:rsidRDefault="00B11C9A" w:rsidP="00B11C9A">
      <w:pPr>
        <w:widowControl w:val="0"/>
        <w:autoSpaceDE w:val="0"/>
        <w:autoSpaceDN w:val="0"/>
        <w:adjustRightInd w:val="0"/>
        <w:spacing w:before="60" w:after="0" w:line="360" w:lineRule="auto"/>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6FCA95BB"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p>
    <w:p w14:paraId="49DF13BB" w14:textId="77777777" w:rsidR="00B11C9A" w:rsidRDefault="00B11C9A" w:rsidP="00B11C9A">
      <w:pPr>
        <w:widowControl w:val="0"/>
        <w:autoSpaceDE w:val="0"/>
        <w:autoSpaceDN w:val="0"/>
        <w:adjustRightInd w:val="0"/>
        <w:spacing w:before="60" w:after="0" w:line="240" w:lineRule="auto"/>
        <w:rPr>
          <w:rFonts w:ascii="Arial" w:hAnsi="Arial" w:cs="Arial"/>
          <w:b/>
          <w:bCs/>
          <w:sz w:val="20"/>
          <w:szCs w:val="20"/>
        </w:rPr>
      </w:pPr>
    </w:p>
    <w:p w14:paraId="118A7BE8" w14:textId="77777777" w:rsidR="00B11C9A" w:rsidRDefault="00B11C9A" w:rsidP="00B11C9A">
      <w:pPr>
        <w:rPr>
          <w:rFonts w:ascii="Arial" w:hAnsi="Arial" w:cs="Arial"/>
          <w:b/>
          <w:sz w:val="24"/>
          <w:highlight w:val="yellow"/>
        </w:rPr>
      </w:pPr>
    </w:p>
    <w:p w14:paraId="50B539F7" w14:textId="77777777" w:rsidR="00B11C9A" w:rsidRDefault="00B11C9A" w:rsidP="00B11C9A">
      <w:pPr>
        <w:rPr>
          <w:rFonts w:ascii="Arial" w:hAnsi="Arial" w:cs="Arial"/>
          <w:b/>
          <w:sz w:val="24"/>
          <w:highlight w:val="yellow"/>
        </w:rPr>
      </w:pPr>
    </w:p>
    <w:p w14:paraId="12DA234F" w14:textId="77777777" w:rsidR="00B11C9A" w:rsidRDefault="00B11C9A" w:rsidP="00B11C9A">
      <w:pPr>
        <w:rPr>
          <w:rFonts w:ascii="Arial" w:hAnsi="Arial" w:cs="Arial"/>
          <w:b/>
          <w:sz w:val="24"/>
          <w:highlight w:val="yellow"/>
        </w:rPr>
      </w:pPr>
    </w:p>
    <w:p w14:paraId="0E04BCE3" w14:textId="537D8EBF" w:rsidR="00B11C9A" w:rsidRDefault="00B11C9A" w:rsidP="00B11C9A">
      <w:pPr>
        <w:rPr>
          <w:rFonts w:ascii="Arial" w:hAnsi="Arial" w:cs="Arial"/>
          <w:b/>
          <w:sz w:val="24"/>
        </w:rPr>
      </w:pPr>
      <w:r w:rsidRPr="00DE5507">
        <w:rPr>
          <w:rFonts w:ascii="Arial" w:hAnsi="Arial" w:cs="Arial"/>
          <w:b/>
          <w:sz w:val="24"/>
          <w:highlight w:val="yellow"/>
        </w:rPr>
        <w:lastRenderedPageBreak/>
        <w:t>A-Level question to give a go!</w:t>
      </w:r>
      <w:r>
        <w:rPr>
          <w:rFonts w:ascii="Arial" w:hAnsi="Arial" w:cs="Arial"/>
          <w:b/>
          <w:sz w:val="24"/>
        </w:rPr>
        <w:t xml:space="preserve"> </w:t>
      </w:r>
    </w:p>
    <w:p w14:paraId="66CEFCAC" w14:textId="77777777" w:rsidR="00B11C9A" w:rsidRPr="00216C2B" w:rsidRDefault="00B11C9A" w:rsidP="00B11C9A">
      <w:pPr>
        <w:rPr>
          <w:rFonts w:ascii="Arial" w:hAnsi="Arial" w:cs="Arial"/>
          <w:b/>
          <w:sz w:val="24"/>
        </w:rPr>
      </w:pPr>
      <w:r>
        <w:rPr>
          <w:rFonts w:ascii="Arial" w:hAnsi="Arial" w:cs="Arial"/>
          <w:b/>
          <w:bCs/>
          <w:color w:val="000000"/>
          <w:sz w:val="27"/>
          <w:szCs w:val="27"/>
        </w:rPr>
        <w:t>Q23.</w:t>
      </w:r>
      <w:r>
        <w:rPr>
          <w:rFonts w:ascii="Arial" w:hAnsi="Arial" w:cs="Arial"/>
          <w:b/>
          <w:sz w:val="24"/>
        </w:rPr>
        <w:t xml:space="preserve"> </w:t>
      </w:r>
      <w:r>
        <w:rPr>
          <w:rFonts w:ascii="Arial" w:hAnsi="Arial" w:cs="Arial"/>
        </w:rPr>
        <w:t>Consider the following reactions.</w:t>
      </w:r>
    </w:p>
    <w:p w14:paraId="2DC032C5"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2D2E44CA" wp14:editId="6311B5B3">
            <wp:extent cx="5238750" cy="24669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750" cy="2466975"/>
                    </a:xfrm>
                    <a:prstGeom prst="rect">
                      <a:avLst/>
                    </a:prstGeom>
                    <a:noFill/>
                    <a:ln>
                      <a:noFill/>
                    </a:ln>
                  </pic:spPr>
                </pic:pic>
              </a:graphicData>
            </a:graphic>
          </wp:inline>
        </w:drawing>
      </w:r>
      <w:r>
        <w:rPr>
          <w:rFonts w:ascii="Arial" w:hAnsi="Arial" w:cs="Arial"/>
        </w:rPr>
        <w:t> </w:t>
      </w:r>
    </w:p>
    <w:p w14:paraId="416872B4"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 (a)     State the type of reaction in Reaction </w:t>
      </w:r>
      <w:r>
        <w:rPr>
          <w:rFonts w:ascii="Arial" w:hAnsi="Arial" w:cs="Arial"/>
          <w:b/>
          <w:bCs/>
        </w:rPr>
        <w:t>3</w:t>
      </w:r>
      <w:r>
        <w:rPr>
          <w:rFonts w:ascii="Arial" w:hAnsi="Arial" w:cs="Arial"/>
        </w:rPr>
        <w:t xml:space="preserve">. Give the name of substance </w:t>
      </w:r>
      <w:r>
        <w:rPr>
          <w:rFonts w:ascii="Arial" w:hAnsi="Arial" w:cs="Arial"/>
          <w:b/>
          <w:bCs/>
        </w:rPr>
        <w:t>X</w:t>
      </w:r>
      <w:r>
        <w:rPr>
          <w:rFonts w:ascii="Arial" w:hAnsi="Arial" w:cs="Arial"/>
        </w:rPr>
        <w:t>.</w:t>
      </w:r>
    </w:p>
    <w:p w14:paraId="5F0533A3" w14:textId="52E4B0A0" w:rsidR="00B11C9A" w:rsidRPr="00216C2B" w:rsidRDefault="00B11C9A" w:rsidP="00B11C9A">
      <w:pPr>
        <w:widowControl w:val="0"/>
        <w:autoSpaceDE w:val="0"/>
        <w:autoSpaceDN w:val="0"/>
        <w:adjustRightInd w:val="0"/>
        <w:spacing w:before="240" w:after="0" w:line="360" w:lineRule="auto"/>
        <w:ind w:right="-11"/>
        <w:rPr>
          <w:rFonts w:ascii="Arial" w:hAnsi="Arial" w:cs="Arial"/>
        </w:rPr>
      </w:pPr>
      <w:r>
        <w:rPr>
          <w:rFonts w:ascii="Arial" w:hAnsi="Arial" w:cs="Arial"/>
        </w:rPr>
        <w:t>_______________________________________________________________________________________________________________________________________________</w:t>
      </w:r>
      <w:r>
        <w:rPr>
          <w:rFonts w:ascii="Arial" w:hAnsi="Arial" w:cs="Arial"/>
          <w:b/>
          <w:bCs/>
          <w:sz w:val="20"/>
          <w:szCs w:val="20"/>
        </w:rPr>
        <w:t xml:space="preserve"> (2)</w:t>
      </w:r>
    </w:p>
    <w:p w14:paraId="659AE2A8" w14:textId="77777777" w:rsidR="00B11C9A" w:rsidRPr="0078381C" w:rsidRDefault="00B11C9A" w:rsidP="00B11C9A">
      <w:pPr>
        <w:tabs>
          <w:tab w:val="left" w:pos="2505"/>
        </w:tabs>
        <w:rPr>
          <w:rFonts w:ascii="Arial" w:hAnsi="Arial" w:cs="Arial"/>
          <w:b/>
          <w:sz w:val="24"/>
        </w:rPr>
      </w:pPr>
    </w:p>
    <w:tbl>
      <w:tblPr>
        <w:tblStyle w:val="TableGrid"/>
        <w:tblW w:w="0" w:type="auto"/>
        <w:tblLook w:val="04A0" w:firstRow="1" w:lastRow="0" w:firstColumn="1" w:lastColumn="0" w:noHBand="0" w:noVBand="1"/>
      </w:tblPr>
      <w:tblGrid>
        <w:gridCol w:w="9016"/>
      </w:tblGrid>
      <w:tr w:rsidR="00B11C9A" w:rsidRPr="0078381C" w14:paraId="5E966BCC" w14:textId="77777777" w:rsidTr="00BD3CD4">
        <w:tc>
          <w:tcPr>
            <w:tcW w:w="10456" w:type="dxa"/>
            <w:shd w:val="clear" w:color="auto" w:fill="F7CAAC" w:themeFill="accent2" w:themeFillTint="66"/>
          </w:tcPr>
          <w:p w14:paraId="01F63D33"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Alcohols</w:t>
            </w:r>
          </w:p>
        </w:tc>
      </w:tr>
    </w:tbl>
    <w:p w14:paraId="4BB259A3" w14:textId="77777777" w:rsidR="00B11C9A" w:rsidRPr="0078381C" w:rsidRDefault="00B11C9A" w:rsidP="00B11C9A">
      <w:pPr>
        <w:tabs>
          <w:tab w:val="left" w:pos="2505"/>
        </w:tabs>
        <w:rPr>
          <w:rFonts w:ascii="Arial" w:hAnsi="Arial" w:cs="Arial"/>
          <w:b/>
          <w:sz w:val="24"/>
        </w:rPr>
      </w:pPr>
    </w:p>
    <w:p w14:paraId="14259B9B" w14:textId="77777777" w:rsidR="00B11C9A" w:rsidRDefault="00B11C9A" w:rsidP="00B11C9A">
      <w:pPr>
        <w:rPr>
          <w:rFonts w:ascii="Arial" w:hAnsi="Arial" w:cs="Arial"/>
          <w:b/>
          <w:sz w:val="24"/>
        </w:rPr>
      </w:pPr>
      <w:r w:rsidRPr="00DE5507">
        <w:rPr>
          <w:rFonts w:ascii="Arial" w:hAnsi="Arial" w:cs="Arial"/>
          <w:b/>
          <w:sz w:val="24"/>
          <w:highlight w:val="lightGray"/>
        </w:rPr>
        <w:t>GCSE questions</w:t>
      </w:r>
    </w:p>
    <w:p w14:paraId="01CF578A" w14:textId="77777777" w:rsidR="00B11C9A" w:rsidRPr="00F2567C" w:rsidRDefault="00B11C9A" w:rsidP="00B11C9A">
      <w:pPr>
        <w:rPr>
          <w:rFonts w:ascii="Arial" w:hAnsi="Arial" w:cs="Arial"/>
          <w:b/>
          <w:sz w:val="24"/>
        </w:rPr>
      </w:pPr>
      <w:r>
        <w:rPr>
          <w:rFonts w:ascii="Arial" w:hAnsi="Arial" w:cs="Arial"/>
          <w:b/>
          <w:bCs/>
          <w:color w:val="000000"/>
          <w:sz w:val="27"/>
          <w:szCs w:val="27"/>
        </w:rPr>
        <w:t>Q20.</w:t>
      </w:r>
      <w:r>
        <w:rPr>
          <w:rFonts w:ascii="Arial" w:hAnsi="Arial" w:cs="Arial"/>
          <w:b/>
          <w:sz w:val="24"/>
        </w:rPr>
        <w:t xml:space="preserve"> </w:t>
      </w:r>
      <w:r>
        <w:rPr>
          <w:rFonts w:ascii="Arial" w:hAnsi="Arial" w:cs="Arial"/>
        </w:rPr>
        <w:t xml:space="preserve">The diagrams represent two compounds,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w:t>
      </w:r>
    </w:p>
    <w:p w14:paraId="0A5DEE87" w14:textId="77777777" w:rsidR="00B11C9A" w:rsidRDefault="00B11C9A" w:rsidP="00B11C9A">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Compound A</w:t>
      </w:r>
      <w:r>
        <w:rPr>
          <w:rFonts w:ascii="Arial" w:hAnsi="Arial" w:cs="Arial"/>
        </w:rPr>
        <w:t xml:space="preserve">                                 </w:t>
      </w:r>
      <w:r>
        <w:rPr>
          <w:rFonts w:ascii="Arial" w:hAnsi="Arial" w:cs="Arial"/>
          <w:b/>
          <w:bCs/>
        </w:rPr>
        <w:t>Compound B</w:t>
      </w:r>
    </w:p>
    <w:p w14:paraId="509456A9"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b/>
          <w:bCs/>
          <w:noProof/>
          <w:lang w:eastAsia="en-GB"/>
        </w:rPr>
        <w:drawing>
          <wp:inline distT="0" distB="0" distL="0" distR="0" wp14:anchorId="39747656" wp14:editId="43EC80B5">
            <wp:extent cx="3076575" cy="73098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01381" cy="736882"/>
                    </a:xfrm>
                    <a:prstGeom prst="rect">
                      <a:avLst/>
                    </a:prstGeom>
                    <a:noFill/>
                    <a:ln>
                      <a:noFill/>
                    </a:ln>
                  </pic:spPr>
                </pic:pic>
              </a:graphicData>
            </a:graphic>
          </wp:inline>
        </w:drawing>
      </w:r>
      <w:r>
        <w:rPr>
          <w:rFonts w:ascii="Arial" w:hAnsi="Arial" w:cs="Arial"/>
        </w:rPr>
        <w:t> </w:t>
      </w:r>
    </w:p>
    <w:p w14:paraId="65CD62E8" w14:textId="77777777" w:rsidR="00B11C9A" w:rsidRDefault="00B11C9A" w:rsidP="00B11C9A">
      <w:pPr>
        <w:widowControl w:val="0"/>
        <w:autoSpaceDE w:val="0"/>
        <w:autoSpaceDN w:val="0"/>
        <w:adjustRightInd w:val="0"/>
        <w:spacing w:before="240" w:after="0" w:line="240" w:lineRule="auto"/>
        <w:ind w:left="1701" w:right="567" w:hanging="1701"/>
        <w:rPr>
          <w:rFonts w:ascii="Arial" w:hAnsi="Arial" w:cs="Arial"/>
        </w:rPr>
      </w:pPr>
      <w:r>
        <w:rPr>
          <w:rFonts w:ascii="Arial" w:hAnsi="Arial" w:cs="Arial"/>
        </w:rPr>
        <w:t>(a)  </w:t>
      </w:r>
      <w:proofErr w:type="gramStart"/>
      <w:r>
        <w:rPr>
          <w:rFonts w:ascii="Arial" w:hAnsi="Arial" w:cs="Arial"/>
        </w:rPr>
        <w:t>   (</w:t>
      </w:r>
      <w:proofErr w:type="spellStart"/>
      <w:proofErr w:type="gramEnd"/>
      <w:r>
        <w:rPr>
          <w:rFonts w:ascii="Arial" w:hAnsi="Arial" w:cs="Arial"/>
        </w:rPr>
        <w:t>i</w:t>
      </w:r>
      <w:proofErr w:type="spellEnd"/>
      <w:r>
        <w:rPr>
          <w:rFonts w:ascii="Arial" w:hAnsi="Arial" w:cs="Arial"/>
        </w:rPr>
        <w:t xml:space="preserve">)      Compound </w:t>
      </w:r>
      <w:r>
        <w:rPr>
          <w:rFonts w:ascii="Arial" w:hAnsi="Arial" w:cs="Arial"/>
          <w:b/>
          <w:bCs/>
        </w:rPr>
        <w:t>B</w:t>
      </w:r>
      <w:r>
        <w:rPr>
          <w:rFonts w:ascii="Arial" w:hAnsi="Arial" w:cs="Arial"/>
        </w:rPr>
        <w:t xml:space="preserve"> is an alcohol. Name compound </w:t>
      </w:r>
      <w:r>
        <w:rPr>
          <w:rFonts w:ascii="Arial" w:hAnsi="Arial" w:cs="Arial"/>
          <w:b/>
          <w:bCs/>
        </w:rPr>
        <w:t>B</w:t>
      </w:r>
      <w:r>
        <w:rPr>
          <w:rFonts w:ascii="Arial" w:hAnsi="Arial" w:cs="Arial"/>
        </w:rPr>
        <w:t>.</w:t>
      </w:r>
    </w:p>
    <w:p w14:paraId="135840D1" w14:textId="21294ADE" w:rsidR="00B11C9A" w:rsidRDefault="00B11C9A" w:rsidP="00B11C9A">
      <w:pPr>
        <w:widowControl w:val="0"/>
        <w:autoSpaceDE w:val="0"/>
        <w:autoSpaceDN w:val="0"/>
        <w:adjustRightInd w:val="0"/>
        <w:spacing w:before="240" w:after="0" w:line="240" w:lineRule="auto"/>
        <w:ind w:left="1701" w:right="-11" w:hanging="1701"/>
        <w:rPr>
          <w:rFonts w:ascii="Arial" w:hAnsi="Arial" w:cs="Arial"/>
        </w:rPr>
      </w:pPr>
      <w:r>
        <w:rPr>
          <w:rFonts w:ascii="Arial" w:hAnsi="Arial" w:cs="Arial"/>
        </w:rPr>
        <w:t>_______________________________________________________________________</w:t>
      </w:r>
      <w:r>
        <w:rPr>
          <w:rFonts w:ascii="Arial" w:hAnsi="Arial" w:cs="Arial"/>
          <w:b/>
          <w:bCs/>
          <w:sz w:val="20"/>
          <w:szCs w:val="20"/>
        </w:rPr>
        <w:t xml:space="preserve"> (1)</w:t>
      </w:r>
    </w:p>
    <w:p w14:paraId="3BBB3FEF" w14:textId="77777777" w:rsidR="00B11C9A" w:rsidRDefault="00B11C9A" w:rsidP="00B11C9A">
      <w:pPr>
        <w:widowControl w:val="0"/>
        <w:autoSpaceDE w:val="0"/>
        <w:autoSpaceDN w:val="0"/>
        <w:adjustRightInd w:val="0"/>
        <w:spacing w:before="240" w:after="0" w:line="240" w:lineRule="auto"/>
        <w:ind w:left="1701" w:right="-11" w:hanging="1701"/>
        <w:rPr>
          <w:rFonts w:ascii="Arial" w:hAnsi="Arial" w:cs="Arial"/>
        </w:rPr>
      </w:pPr>
      <w:r>
        <w:rPr>
          <w:rFonts w:ascii="Arial" w:hAnsi="Arial" w:cs="Arial"/>
        </w:rPr>
        <w:t>(ii)     Use the correct answer from the box to complete the sentence.</w:t>
      </w:r>
    </w:p>
    <w:tbl>
      <w:tblPr>
        <w:tblW w:w="0" w:type="auto"/>
        <w:tblInd w:w="3108" w:type="dxa"/>
        <w:tblLayout w:type="fixed"/>
        <w:tblCellMar>
          <w:left w:w="75" w:type="dxa"/>
          <w:right w:w="75" w:type="dxa"/>
        </w:tblCellMar>
        <w:tblLook w:val="0000" w:firstRow="0" w:lastRow="0" w:firstColumn="0" w:lastColumn="0" w:noHBand="0" w:noVBand="0"/>
      </w:tblPr>
      <w:tblGrid>
        <w:gridCol w:w="1200"/>
        <w:gridCol w:w="1800"/>
        <w:gridCol w:w="1470"/>
      </w:tblGrid>
      <w:tr w:rsidR="00B11C9A" w14:paraId="61A6FED9" w14:textId="77777777" w:rsidTr="00BD3CD4">
        <w:tc>
          <w:tcPr>
            <w:tcW w:w="1200" w:type="dxa"/>
            <w:tcBorders>
              <w:top w:val="single" w:sz="8" w:space="0" w:color="000000"/>
              <w:left w:val="single" w:sz="8" w:space="0" w:color="000000"/>
              <w:bottom w:val="single" w:sz="8" w:space="0" w:color="000000"/>
              <w:right w:val="nil"/>
            </w:tcBorders>
            <w:tcMar>
              <w:left w:w="108" w:type="dxa"/>
              <w:right w:w="108" w:type="dxa"/>
            </w:tcMar>
            <w:vAlign w:val="center"/>
          </w:tcPr>
          <w:p w14:paraId="19907B89" w14:textId="77777777" w:rsidR="00B11C9A" w:rsidRDefault="00B11C9A" w:rsidP="00BD3CD4">
            <w:pPr>
              <w:widowControl w:val="0"/>
              <w:autoSpaceDE w:val="0"/>
              <w:autoSpaceDN w:val="0"/>
              <w:adjustRightInd w:val="0"/>
              <w:spacing w:before="120" w:after="120" w:line="240" w:lineRule="auto"/>
              <w:rPr>
                <w:rFonts w:ascii="Arial" w:hAnsi="Arial" w:cs="Arial"/>
                <w:b/>
                <w:bCs/>
              </w:rPr>
            </w:pPr>
            <w:r>
              <w:rPr>
                <w:rFonts w:ascii="Arial" w:hAnsi="Arial" w:cs="Arial"/>
              </w:rPr>
              <w:t> </w:t>
            </w:r>
            <w:r>
              <w:rPr>
                <w:rFonts w:ascii="Arial" w:hAnsi="Arial" w:cs="Arial"/>
                <w:b/>
                <w:bCs/>
              </w:rPr>
              <w:t>burned</w:t>
            </w:r>
          </w:p>
        </w:tc>
        <w:tc>
          <w:tcPr>
            <w:tcW w:w="1800" w:type="dxa"/>
            <w:tcBorders>
              <w:top w:val="single" w:sz="8" w:space="0" w:color="000000"/>
              <w:left w:val="nil"/>
              <w:bottom w:val="single" w:sz="8" w:space="0" w:color="000000"/>
              <w:right w:val="nil"/>
            </w:tcBorders>
            <w:tcMar>
              <w:left w:w="108" w:type="dxa"/>
              <w:right w:w="108" w:type="dxa"/>
            </w:tcMar>
            <w:vAlign w:val="center"/>
          </w:tcPr>
          <w:p w14:paraId="56DFE3BA" w14:textId="77777777" w:rsidR="00B11C9A" w:rsidRDefault="00B11C9A" w:rsidP="00BD3CD4">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decomposed</w:t>
            </w:r>
          </w:p>
        </w:tc>
        <w:tc>
          <w:tcPr>
            <w:tcW w:w="1470" w:type="dxa"/>
            <w:tcBorders>
              <w:top w:val="single" w:sz="8" w:space="0" w:color="000000"/>
              <w:left w:val="nil"/>
              <w:bottom w:val="single" w:sz="8" w:space="0" w:color="000000"/>
              <w:right w:val="single" w:sz="8" w:space="0" w:color="000000"/>
            </w:tcBorders>
            <w:tcMar>
              <w:left w:w="108" w:type="dxa"/>
              <w:right w:w="108" w:type="dxa"/>
            </w:tcMar>
            <w:vAlign w:val="center"/>
          </w:tcPr>
          <w:p w14:paraId="66302FCF" w14:textId="77777777" w:rsidR="00B11C9A" w:rsidRDefault="00B11C9A" w:rsidP="00BD3CD4">
            <w:pPr>
              <w:widowControl w:val="0"/>
              <w:autoSpaceDE w:val="0"/>
              <w:autoSpaceDN w:val="0"/>
              <w:adjustRightInd w:val="0"/>
              <w:spacing w:before="120" w:after="120" w:line="240" w:lineRule="auto"/>
              <w:jc w:val="right"/>
              <w:rPr>
                <w:rFonts w:ascii="Arial" w:hAnsi="Arial" w:cs="Arial"/>
                <w:b/>
                <w:bCs/>
              </w:rPr>
            </w:pPr>
            <w:r>
              <w:rPr>
                <w:rFonts w:ascii="Arial" w:hAnsi="Arial" w:cs="Arial"/>
                <w:b/>
                <w:bCs/>
              </w:rPr>
              <w:t>oxidised</w:t>
            </w:r>
          </w:p>
        </w:tc>
      </w:tr>
    </w:tbl>
    <w:p w14:paraId="5E8BC530"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To form compound </w:t>
      </w:r>
      <w:r>
        <w:rPr>
          <w:rFonts w:ascii="Arial" w:hAnsi="Arial" w:cs="Arial"/>
          <w:b/>
          <w:bCs/>
        </w:rPr>
        <w:t>A</w:t>
      </w:r>
      <w:r>
        <w:rPr>
          <w:rFonts w:ascii="Arial" w:hAnsi="Arial" w:cs="Arial"/>
        </w:rPr>
        <w:t xml:space="preserve">,  compound </w:t>
      </w:r>
      <w:r>
        <w:rPr>
          <w:rFonts w:ascii="Arial" w:hAnsi="Arial" w:cs="Arial"/>
          <w:b/>
          <w:bCs/>
        </w:rPr>
        <w:t>B</w:t>
      </w:r>
      <w:r>
        <w:rPr>
          <w:rFonts w:ascii="Arial" w:hAnsi="Arial" w:cs="Arial"/>
        </w:rPr>
        <w:t xml:space="preserve"> is ____________________________________________________</w:t>
      </w:r>
      <w:r>
        <w:rPr>
          <w:rFonts w:ascii="Arial" w:hAnsi="Arial" w:cs="Arial"/>
          <w:b/>
          <w:bCs/>
          <w:sz w:val="20"/>
          <w:szCs w:val="20"/>
        </w:rPr>
        <w:t>(1)</w:t>
      </w:r>
    </w:p>
    <w:p w14:paraId="3318B408" w14:textId="77777777" w:rsidR="00B11C9A" w:rsidRDefault="00B11C9A" w:rsidP="00B11C9A">
      <w:pPr>
        <w:widowControl w:val="0"/>
        <w:autoSpaceDE w:val="0"/>
        <w:autoSpaceDN w:val="0"/>
        <w:adjustRightInd w:val="0"/>
        <w:spacing w:before="240" w:after="0" w:line="240" w:lineRule="auto"/>
        <w:ind w:right="-11"/>
        <w:rPr>
          <w:rFonts w:ascii="Arial" w:hAnsi="Arial" w:cs="Arial"/>
        </w:rPr>
      </w:pPr>
    </w:p>
    <w:p w14:paraId="55BF5878"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lastRenderedPageBreak/>
        <w:t xml:space="preserve">(iii)    Compounds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xml:space="preserve"> are both colourless liquids.</w:t>
      </w:r>
    </w:p>
    <w:p w14:paraId="28B1CAF6"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 xml:space="preserve">A test tube contains a colourless liquid, which could be either compound </w:t>
      </w:r>
      <w:r>
        <w:rPr>
          <w:rFonts w:ascii="Arial" w:hAnsi="Arial" w:cs="Arial"/>
          <w:b/>
          <w:bCs/>
        </w:rPr>
        <w:t>A</w:t>
      </w:r>
      <w:r>
        <w:rPr>
          <w:rFonts w:ascii="Arial" w:hAnsi="Arial" w:cs="Arial"/>
        </w:rPr>
        <w:t xml:space="preserve"> or compound </w:t>
      </w:r>
      <w:r>
        <w:rPr>
          <w:rFonts w:ascii="Arial" w:hAnsi="Arial" w:cs="Arial"/>
          <w:b/>
          <w:bCs/>
        </w:rPr>
        <w:t>B</w:t>
      </w:r>
      <w:r>
        <w:rPr>
          <w:rFonts w:ascii="Arial" w:hAnsi="Arial" w:cs="Arial"/>
        </w:rPr>
        <w:t xml:space="preserve">. Describe a simple </w:t>
      </w:r>
      <w:r>
        <w:rPr>
          <w:rFonts w:ascii="Arial" w:hAnsi="Arial" w:cs="Arial"/>
          <w:b/>
          <w:bCs/>
        </w:rPr>
        <w:t>chemical</w:t>
      </w:r>
      <w:r>
        <w:rPr>
          <w:rFonts w:ascii="Arial" w:hAnsi="Arial" w:cs="Arial"/>
        </w:rPr>
        <w:t xml:space="preserve"> test to show which compound, </w:t>
      </w:r>
      <w:r>
        <w:rPr>
          <w:rFonts w:ascii="Arial" w:hAnsi="Arial" w:cs="Arial"/>
          <w:b/>
          <w:bCs/>
        </w:rPr>
        <w:t>A</w:t>
      </w:r>
      <w:r>
        <w:rPr>
          <w:rFonts w:ascii="Arial" w:hAnsi="Arial" w:cs="Arial"/>
        </w:rPr>
        <w:t xml:space="preserve"> or </w:t>
      </w:r>
      <w:r>
        <w:rPr>
          <w:rFonts w:ascii="Arial" w:hAnsi="Arial" w:cs="Arial"/>
          <w:b/>
          <w:bCs/>
        </w:rPr>
        <w:t>B</w:t>
      </w:r>
      <w:r>
        <w:rPr>
          <w:rFonts w:ascii="Arial" w:hAnsi="Arial" w:cs="Arial"/>
        </w:rPr>
        <w:t>, is in the test tube.</w:t>
      </w:r>
    </w:p>
    <w:p w14:paraId="47C41143" w14:textId="77777777" w:rsidR="00B11C9A" w:rsidRPr="00F2567C"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47D725A2" w14:textId="77777777" w:rsidR="00B11C9A" w:rsidRDefault="00B11C9A" w:rsidP="00B11C9A">
      <w:pPr>
        <w:rPr>
          <w:rFonts w:ascii="Arial" w:hAnsi="Arial" w:cs="Arial"/>
          <w:b/>
          <w:sz w:val="24"/>
        </w:rPr>
      </w:pPr>
      <w:r w:rsidRPr="00DE5507">
        <w:rPr>
          <w:rFonts w:ascii="Arial" w:hAnsi="Arial" w:cs="Arial"/>
          <w:b/>
          <w:sz w:val="24"/>
          <w:highlight w:val="yellow"/>
        </w:rPr>
        <w:t>A-Level question to give a go!</w:t>
      </w:r>
      <w:r>
        <w:rPr>
          <w:rFonts w:ascii="Arial" w:hAnsi="Arial" w:cs="Arial"/>
          <w:b/>
          <w:sz w:val="24"/>
        </w:rPr>
        <w:t xml:space="preserve"> </w:t>
      </w:r>
    </w:p>
    <w:p w14:paraId="23CBA014" w14:textId="77777777" w:rsidR="00B11C9A" w:rsidRDefault="00B11C9A" w:rsidP="00B11C9A">
      <w:pPr>
        <w:rPr>
          <w:rFonts w:ascii="Arial" w:hAnsi="Arial" w:cs="Arial"/>
          <w:b/>
          <w:sz w:val="24"/>
        </w:rPr>
      </w:pPr>
      <w:r>
        <w:rPr>
          <w:rFonts w:ascii="Arial" w:hAnsi="Arial" w:cs="Arial"/>
          <w:b/>
          <w:bCs/>
          <w:color w:val="000000"/>
          <w:sz w:val="27"/>
          <w:szCs w:val="27"/>
        </w:rPr>
        <w:t>Q24.</w:t>
      </w:r>
      <w:r>
        <w:rPr>
          <w:rFonts w:ascii="Arial" w:hAnsi="Arial" w:cs="Arial"/>
          <w:b/>
          <w:sz w:val="24"/>
        </w:rPr>
        <w:t xml:space="preserve"> </w:t>
      </w:r>
      <w:r>
        <w:rPr>
          <w:rFonts w:ascii="Arial" w:hAnsi="Arial" w:cs="Arial"/>
        </w:rPr>
        <w:t>A group of students wanted to produce a biofuel to power the central heating system in their school. They collected scraps of fruits and vegetables from the kitchens and fermented them with yeast, in the absence of air, in order to produce ethanol.</w:t>
      </w:r>
    </w:p>
    <w:p w14:paraId="55C8EC24" w14:textId="77777777" w:rsidR="00B11C9A" w:rsidRDefault="00B11C9A" w:rsidP="00B11C9A">
      <w:pPr>
        <w:rPr>
          <w:rFonts w:ascii="Arial" w:hAnsi="Arial" w:cs="Arial"/>
          <w:b/>
          <w:sz w:val="24"/>
        </w:rPr>
      </w:pPr>
      <w:r>
        <w:rPr>
          <w:rFonts w:ascii="Arial" w:hAnsi="Arial" w:cs="Arial"/>
        </w:rPr>
        <w:t>The aqueous mixture was filtered to remove the remaining solids.</w:t>
      </w:r>
    </w:p>
    <w:p w14:paraId="181808DB" w14:textId="77777777" w:rsidR="00B11C9A" w:rsidRPr="00216C2B" w:rsidRDefault="00B11C9A" w:rsidP="00B11C9A">
      <w:pPr>
        <w:rPr>
          <w:rFonts w:ascii="Arial" w:hAnsi="Arial" w:cs="Arial"/>
          <w:b/>
          <w:sz w:val="24"/>
        </w:rPr>
      </w:pPr>
      <w:r>
        <w:rPr>
          <w:rFonts w:ascii="Arial" w:hAnsi="Arial" w:cs="Arial"/>
        </w:rPr>
        <w:t>The students then set up the apparatus shown in the diagram below and placed the aqueous mixture in the round bottomed flask.</w:t>
      </w:r>
    </w:p>
    <w:p w14:paraId="6D1882FC" w14:textId="77777777" w:rsidR="00B11C9A" w:rsidRDefault="00B11C9A" w:rsidP="00B11C9A">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31273D2" wp14:editId="55F237D9">
            <wp:extent cx="1990725" cy="196634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83">
                      <a:extLst>
                        <a:ext uri="{28A0092B-C50C-407E-A947-70E740481C1C}">
                          <a14:useLocalDpi xmlns:a14="http://schemas.microsoft.com/office/drawing/2010/main" val="0"/>
                        </a:ext>
                      </a:extLst>
                    </a:blip>
                    <a:srcRect l="7548" t="3012" r="15391" b="5868"/>
                    <a:stretch/>
                  </pic:blipFill>
                  <pic:spPr bwMode="auto">
                    <a:xfrm>
                      <a:off x="0" y="0"/>
                      <a:ext cx="2003204" cy="1978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w:t>
      </w:r>
    </w:p>
    <w:p w14:paraId="6065FE0C" w14:textId="77777777" w:rsidR="00B11C9A" w:rsidRDefault="00B11C9A" w:rsidP="00B11C9A">
      <w:pPr>
        <w:widowControl w:val="0"/>
        <w:autoSpaceDE w:val="0"/>
        <w:autoSpaceDN w:val="0"/>
        <w:adjustRightInd w:val="0"/>
        <w:spacing w:before="240" w:after="0" w:line="240" w:lineRule="auto"/>
        <w:ind w:right="-11"/>
        <w:rPr>
          <w:rFonts w:ascii="Arial" w:hAnsi="Arial" w:cs="Arial"/>
        </w:rPr>
      </w:pPr>
      <w:r>
        <w:rPr>
          <w:rFonts w:ascii="Arial" w:hAnsi="Arial" w:cs="Arial"/>
        </w:rPr>
        <w:t>(a)</w:t>
      </w:r>
      <w:r>
        <w:rPr>
          <w:rFonts w:ascii="Arial" w:hAnsi="Arial" w:cs="Arial"/>
        </w:rPr>
        <w:t> </w:t>
      </w:r>
      <w:r>
        <w:rPr>
          <w:rFonts w:ascii="Arial" w:hAnsi="Arial" w:cs="Arial"/>
        </w:rPr>
        <w:t xml:space="preserve"> Describe how the students would use this apparatus to collect a sample of ethanol. Include in your answer the functions of the parts of the apparatus labelled </w:t>
      </w:r>
      <w:r>
        <w:rPr>
          <w:rFonts w:ascii="Arial" w:hAnsi="Arial" w:cs="Arial"/>
          <w:b/>
          <w:bCs/>
        </w:rPr>
        <w:t>A</w:t>
      </w:r>
      <w:r>
        <w:rPr>
          <w:rFonts w:ascii="Arial" w:hAnsi="Arial" w:cs="Arial"/>
        </w:rPr>
        <w:t>, </w:t>
      </w:r>
      <w:r>
        <w:rPr>
          <w:rFonts w:ascii="Arial" w:hAnsi="Arial" w:cs="Arial"/>
          <w:b/>
          <w:bCs/>
        </w:rPr>
        <w:t>B</w:t>
      </w:r>
      <w:r>
        <w:rPr>
          <w:rFonts w:ascii="Arial" w:hAnsi="Arial" w:cs="Arial"/>
        </w:rPr>
        <w:t> and </w:t>
      </w:r>
      <w:r>
        <w:rPr>
          <w:rFonts w:ascii="Arial" w:hAnsi="Arial" w:cs="Arial"/>
          <w:b/>
          <w:bCs/>
        </w:rPr>
        <w:t>C</w:t>
      </w:r>
      <w:r>
        <w:rPr>
          <w:rFonts w:ascii="Arial" w:hAnsi="Arial" w:cs="Arial"/>
        </w:rPr>
        <w:t>.</w:t>
      </w:r>
    </w:p>
    <w:p w14:paraId="43CFFFFB" w14:textId="3F94AE0F" w:rsidR="00B11C9A" w:rsidRDefault="00B11C9A" w:rsidP="00B11C9A">
      <w:pPr>
        <w:widowControl w:val="0"/>
        <w:autoSpaceDE w:val="0"/>
        <w:autoSpaceDN w:val="0"/>
        <w:adjustRightInd w:val="0"/>
        <w:spacing w:before="240" w:after="0" w:line="360" w:lineRule="auto"/>
        <w:ind w:right="-11"/>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 xml:space="preserve"> (6)</w:t>
      </w:r>
    </w:p>
    <w:p w14:paraId="1D9C100F" w14:textId="77777777" w:rsidR="00B11C9A" w:rsidRPr="00DE5507" w:rsidRDefault="00B11C9A" w:rsidP="00B11C9A">
      <w:pPr>
        <w:widowControl w:val="0"/>
        <w:autoSpaceDE w:val="0"/>
        <w:autoSpaceDN w:val="0"/>
        <w:adjustRightInd w:val="0"/>
        <w:spacing w:before="240" w:after="0" w:line="360" w:lineRule="auto"/>
        <w:ind w:right="-11"/>
        <w:rPr>
          <w:rFonts w:ascii="Arial" w:hAnsi="Arial" w:cs="Arial"/>
          <w:sz w:val="4"/>
        </w:rPr>
      </w:pPr>
    </w:p>
    <w:tbl>
      <w:tblPr>
        <w:tblStyle w:val="TableGrid"/>
        <w:tblW w:w="0" w:type="auto"/>
        <w:tblLook w:val="04A0" w:firstRow="1" w:lastRow="0" w:firstColumn="1" w:lastColumn="0" w:noHBand="0" w:noVBand="1"/>
      </w:tblPr>
      <w:tblGrid>
        <w:gridCol w:w="9016"/>
      </w:tblGrid>
      <w:tr w:rsidR="00B11C9A" w:rsidRPr="0078381C" w14:paraId="12806621" w14:textId="77777777" w:rsidTr="00BD3CD4">
        <w:tc>
          <w:tcPr>
            <w:tcW w:w="10456" w:type="dxa"/>
            <w:shd w:val="clear" w:color="auto" w:fill="F7CAAC" w:themeFill="accent2" w:themeFillTint="66"/>
          </w:tcPr>
          <w:p w14:paraId="0720DB0E" w14:textId="77777777" w:rsidR="00B11C9A" w:rsidRPr="0078381C" w:rsidRDefault="00B11C9A" w:rsidP="00BD3CD4">
            <w:pPr>
              <w:tabs>
                <w:tab w:val="left" w:pos="2505"/>
              </w:tabs>
              <w:jc w:val="center"/>
              <w:rPr>
                <w:rFonts w:ascii="Arial" w:hAnsi="Arial" w:cs="Arial"/>
                <w:b/>
                <w:sz w:val="24"/>
              </w:rPr>
            </w:pPr>
            <w:r w:rsidRPr="0078381C">
              <w:rPr>
                <w:rFonts w:ascii="Arial" w:hAnsi="Arial" w:cs="Arial"/>
                <w:b/>
                <w:sz w:val="24"/>
              </w:rPr>
              <w:t>Organic Analysis</w:t>
            </w:r>
          </w:p>
        </w:tc>
      </w:tr>
    </w:tbl>
    <w:p w14:paraId="62DAC2BF" w14:textId="77777777" w:rsidR="00B11C9A" w:rsidRPr="0078381C" w:rsidRDefault="00B11C9A" w:rsidP="00B11C9A">
      <w:pPr>
        <w:tabs>
          <w:tab w:val="left" w:pos="2505"/>
        </w:tabs>
        <w:rPr>
          <w:rFonts w:ascii="Arial" w:hAnsi="Arial" w:cs="Arial"/>
          <w:b/>
          <w:sz w:val="24"/>
        </w:rPr>
      </w:pPr>
    </w:p>
    <w:p w14:paraId="7D6E1384" w14:textId="77777777" w:rsidR="00B11C9A" w:rsidRDefault="00B11C9A" w:rsidP="00B11C9A">
      <w:pPr>
        <w:spacing w:after="0"/>
        <w:rPr>
          <w:rFonts w:ascii="Arial" w:hAnsi="Arial" w:cs="Arial"/>
          <w:b/>
          <w:sz w:val="24"/>
        </w:rPr>
      </w:pPr>
      <w:r w:rsidRPr="00DE5507">
        <w:rPr>
          <w:rFonts w:ascii="Arial" w:hAnsi="Arial" w:cs="Arial"/>
          <w:b/>
          <w:sz w:val="24"/>
          <w:highlight w:val="lightGray"/>
        </w:rPr>
        <w:t>GCSE questions</w:t>
      </w:r>
    </w:p>
    <w:p w14:paraId="02EFB202" w14:textId="77777777" w:rsidR="00B11C9A" w:rsidRDefault="00B11C9A" w:rsidP="00B11C9A">
      <w:pPr>
        <w:spacing w:after="0"/>
        <w:rPr>
          <w:rFonts w:ascii="Arial" w:hAnsi="Arial" w:cs="Arial"/>
          <w:b/>
          <w:sz w:val="24"/>
        </w:rPr>
      </w:pPr>
      <w:r>
        <w:rPr>
          <w:rFonts w:ascii="Arial" w:hAnsi="Arial" w:cs="Arial"/>
          <w:noProof/>
          <w:lang w:eastAsia="en-GB"/>
        </w:rPr>
        <w:drawing>
          <wp:anchor distT="0" distB="0" distL="114300" distR="114300" simplePos="0" relativeHeight="251703296" behindDoc="1" locked="0" layoutInCell="1" allowOverlap="1" wp14:anchorId="485563A3" wp14:editId="0EDC3BF6">
            <wp:simplePos x="0" y="0"/>
            <wp:positionH relativeFrom="column">
              <wp:posOffset>5476875</wp:posOffset>
            </wp:positionH>
            <wp:positionV relativeFrom="paragraph">
              <wp:posOffset>539750</wp:posOffset>
            </wp:positionV>
            <wp:extent cx="588645" cy="1152525"/>
            <wp:effectExtent l="0" t="0" r="1905" b="9525"/>
            <wp:wrapTight wrapText="bothSides">
              <wp:wrapPolygon edited="0">
                <wp:start x="0" y="0"/>
                <wp:lineTo x="0" y="21421"/>
                <wp:lineTo x="20971" y="21421"/>
                <wp:lineTo x="20971"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701248" behindDoc="1" locked="0" layoutInCell="1" allowOverlap="1" wp14:anchorId="31F4F461" wp14:editId="1D5006EE">
            <wp:simplePos x="0" y="0"/>
            <wp:positionH relativeFrom="column">
              <wp:posOffset>152400</wp:posOffset>
            </wp:positionH>
            <wp:positionV relativeFrom="paragraph">
              <wp:posOffset>628650</wp:posOffset>
            </wp:positionV>
            <wp:extent cx="533400" cy="1031240"/>
            <wp:effectExtent l="0" t="0" r="0" b="0"/>
            <wp:wrapTight wrapText="bothSides">
              <wp:wrapPolygon edited="0">
                <wp:start x="0" y="0"/>
                <wp:lineTo x="0" y="21148"/>
                <wp:lineTo x="20829" y="21148"/>
                <wp:lineTo x="20829"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27"/>
          <w:szCs w:val="27"/>
        </w:rPr>
        <w:t>Q21.</w:t>
      </w:r>
      <w:r>
        <w:rPr>
          <w:rFonts w:ascii="Arial" w:hAnsi="Arial" w:cs="Arial"/>
          <w:b/>
          <w:sz w:val="24"/>
        </w:rPr>
        <w:t xml:space="preserve"> </w:t>
      </w:r>
      <w:r>
        <w:rPr>
          <w:rFonts w:ascii="Arial" w:hAnsi="Arial" w:cs="Arial"/>
        </w:rPr>
        <w:t>Four bottles of chemicals made in the 1880s were found recently in a cupboard during a Health and Safety inspection at Lovell Laboratories.</w:t>
      </w:r>
    </w:p>
    <w:p w14:paraId="408C9E5D" w14:textId="77777777" w:rsidR="00B11C9A" w:rsidRPr="00DE5507" w:rsidRDefault="00B11C9A" w:rsidP="00B11C9A">
      <w:pPr>
        <w:rPr>
          <w:rFonts w:ascii="Arial" w:hAnsi="Arial" w:cs="Arial"/>
          <w:sz w:val="24"/>
        </w:rPr>
      </w:pPr>
      <w:r>
        <w:rPr>
          <w:rFonts w:ascii="Arial" w:hAnsi="Arial" w:cs="Arial"/>
          <w:noProof/>
          <w:lang w:eastAsia="en-GB"/>
        </w:rPr>
        <w:drawing>
          <wp:anchor distT="0" distB="0" distL="114300" distR="114300" simplePos="0" relativeHeight="251702272" behindDoc="1" locked="0" layoutInCell="1" allowOverlap="1" wp14:anchorId="22269C33" wp14:editId="3E430BCC">
            <wp:simplePos x="0" y="0"/>
            <wp:positionH relativeFrom="column">
              <wp:posOffset>2152650</wp:posOffset>
            </wp:positionH>
            <wp:positionV relativeFrom="paragraph">
              <wp:posOffset>241935</wp:posOffset>
            </wp:positionV>
            <wp:extent cx="546100" cy="1057275"/>
            <wp:effectExtent l="0" t="0" r="6350" b="9525"/>
            <wp:wrapTight wrapText="bothSides">
              <wp:wrapPolygon edited="0">
                <wp:start x="0" y="0"/>
                <wp:lineTo x="0" y="21405"/>
                <wp:lineTo x="21098" y="21405"/>
                <wp:lineTo x="2109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1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700224" behindDoc="1" locked="0" layoutInCell="1" allowOverlap="1" wp14:anchorId="2D285E96" wp14:editId="00C1734B">
            <wp:simplePos x="0" y="0"/>
            <wp:positionH relativeFrom="column">
              <wp:posOffset>3705225</wp:posOffset>
            </wp:positionH>
            <wp:positionV relativeFrom="paragraph">
              <wp:posOffset>160857</wp:posOffset>
            </wp:positionV>
            <wp:extent cx="590983" cy="1143000"/>
            <wp:effectExtent l="0" t="0" r="0" b="0"/>
            <wp:wrapTight wrapText="bothSides">
              <wp:wrapPolygon edited="0">
                <wp:start x="0" y="0"/>
                <wp:lineTo x="0" y="21240"/>
                <wp:lineTo x="20903" y="21240"/>
                <wp:lineTo x="20903"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983"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432FF" w14:textId="77777777" w:rsidR="00B11C9A" w:rsidRPr="00DE5507" w:rsidRDefault="00B11C9A" w:rsidP="00B11C9A">
      <w:pPr>
        <w:rPr>
          <w:rFonts w:ascii="Arial" w:hAnsi="Arial" w:cs="Arial"/>
          <w:sz w:val="24"/>
        </w:rPr>
      </w:pPr>
    </w:p>
    <w:p w14:paraId="4F454FFB" w14:textId="77777777" w:rsidR="00B11C9A" w:rsidRPr="00DE5507" w:rsidRDefault="00B11C9A" w:rsidP="00B11C9A">
      <w:pPr>
        <w:rPr>
          <w:rFonts w:ascii="Arial" w:hAnsi="Arial" w:cs="Arial"/>
          <w:sz w:val="24"/>
        </w:rPr>
      </w:pPr>
    </w:p>
    <w:p w14:paraId="311A2707" w14:textId="77777777" w:rsidR="00B11C9A" w:rsidRPr="00DE5507" w:rsidRDefault="00B11C9A" w:rsidP="00B11C9A">
      <w:pPr>
        <w:rPr>
          <w:rFonts w:ascii="Arial" w:hAnsi="Arial" w:cs="Arial"/>
          <w:sz w:val="24"/>
        </w:rPr>
      </w:pPr>
    </w:p>
    <w:p w14:paraId="5357FF06" w14:textId="77777777" w:rsidR="00B11C9A" w:rsidRDefault="00B11C9A" w:rsidP="00B11C9A">
      <w:pPr>
        <w:rPr>
          <w:rFonts w:ascii="Arial" w:hAnsi="Arial" w:cs="Arial"/>
          <w:sz w:val="24"/>
        </w:rPr>
      </w:pPr>
    </w:p>
    <w:p w14:paraId="71DF6DF5" w14:textId="77777777" w:rsidR="00B11C9A" w:rsidRPr="00DE5507" w:rsidRDefault="00B11C9A" w:rsidP="00B11C9A">
      <w:pPr>
        <w:rPr>
          <w:rFonts w:ascii="Arial" w:hAnsi="Arial" w:cs="Arial"/>
          <w:sz w:val="24"/>
        </w:rPr>
      </w:pPr>
      <w:r>
        <w:rPr>
          <w:rFonts w:ascii="Arial" w:hAnsi="Arial" w:cs="Arial"/>
          <w:sz w:val="24"/>
        </w:rPr>
        <w:t xml:space="preserve">Sodium carbonate              sodium chloride                sodium nitrate                  sodium </w:t>
      </w:r>
      <w:proofErr w:type="spellStart"/>
      <w:r>
        <w:rPr>
          <w:rFonts w:ascii="Arial" w:hAnsi="Arial" w:cs="Arial"/>
          <w:sz w:val="24"/>
        </w:rPr>
        <w:t>sulfate</w:t>
      </w:r>
      <w:proofErr w:type="spellEnd"/>
      <w:r>
        <w:rPr>
          <w:rFonts w:ascii="Arial" w:hAnsi="Arial" w:cs="Arial"/>
          <w:sz w:val="24"/>
        </w:rPr>
        <w:t xml:space="preserve"> </w:t>
      </w:r>
    </w:p>
    <w:p w14:paraId="238A359C" w14:textId="77777777" w:rsidR="00B11C9A" w:rsidRDefault="00B11C9A" w:rsidP="00B11C9A">
      <w:pPr>
        <w:widowControl w:val="0"/>
        <w:autoSpaceDE w:val="0"/>
        <w:autoSpaceDN w:val="0"/>
        <w:adjustRightInd w:val="0"/>
        <w:spacing w:before="240" w:after="0" w:line="240" w:lineRule="auto"/>
        <w:ind w:right="567"/>
        <w:rPr>
          <w:rFonts w:ascii="Arial" w:hAnsi="Arial" w:cs="Arial"/>
        </w:rPr>
      </w:pPr>
    </w:p>
    <w:p w14:paraId="083760D7"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The chemical names are shown below each bottle.</w:t>
      </w:r>
    </w:p>
    <w:p w14:paraId="4F8AD04D" w14:textId="77777777" w:rsidR="00B11C9A" w:rsidRDefault="00B11C9A" w:rsidP="00B11C9A">
      <w:pPr>
        <w:widowControl w:val="0"/>
        <w:autoSpaceDE w:val="0"/>
        <w:autoSpaceDN w:val="0"/>
        <w:adjustRightInd w:val="0"/>
        <w:spacing w:after="0" w:line="240" w:lineRule="auto"/>
        <w:ind w:right="567"/>
        <w:rPr>
          <w:rFonts w:ascii="Arial" w:hAnsi="Arial" w:cs="Arial"/>
        </w:rPr>
      </w:pPr>
    </w:p>
    <w:p w14:paraId="1B65FCA8" w14:textId="77777777" w:rsidR="00B11C9A" w:rsidRDefault="00B11C9A" w:rsidP="00B11C9A">
      <w:pPr>
        <w:widowControl w:val="0"/>
        <w:autoSpaceDE w:val="0"/>
        <w:autoSpaceDN w:val="0"/>
        <w:adjustRightInd w:val="0"/>
        <w:spacing w:after="0" w:line="240" w:lineRule="auto"/>
        <w:ind w:right="567"/>
        <w:rPr>
          <w:rFonts w:ascii="Arial" w:hAnsi="Arial" w:cs="Arial"/>
        </w:rPr>
      </w:pPr>
      <w:r>
        <w:rPr>
          <w:rFonts w:ascii="Arial" w:hAnsi="Arial" w:cs="Arial"/>
        </w:rPr>
        <w:t>(a)     You are provided with the following reagents:</w:t>
      </w:r>
    </w:p>
    <w:p w14:paraId="329A74FA"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aluminium powder</w:t>
      </w:r>
    </w:p>
    <w:p w14:paraId="6A865A48"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barium chloride solution acidified with dilute hydrochloric acid</w:t>
      </w:r>
    </w:p>
    <w:p w14:paraId="3F427697"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dilute hydrochloric acid</w:t>
      </w:r>
    </w:p>
    <w:p w14:paraId="73CC510D"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silver nitrate solution acidified with dilute nitric acid</w:t>
      </w:r>
    </w:p>
    <w:p w14:paraId="004E4388"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sodium hydroxide solution.</w:t>
      </w:r>
    </w:p>
    <w:p w14:paraId="558169C8"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limewater</w:t>
      </w:r>
    </w:p>
    <w:p w14:paraId="60C41265" w14:textId="77777777" w:rsidR="00B11C9A" w:rsidRDefault="00B11C9A" w:rsidP="00B11C9A">
      <w:pPr>
        <w:widowControl w:val="0"/>
        <w:autoSpaceDE w:val="0"/>
        <w:autoSpaceDN w:val="0"/>
        <w:adjustRightInd w:val="0"/>
        <w:spacing w:after="0" w:line="240" w:lineRule="auto"/>
        <w:ind w:left="1701" w:right="567" w:hanging="567"/>
        <w:rPr>
          <w:rFonts w:ascii="Arial" w:hAnsi="Arial" w:cs="Arial"/>
        </w:rPr>
      </w:pPr>
      <w:r>
        <w:rPr>
          <w:rFonts w:ascii="Arial" w:hAnsi="Arial" w:cs="Arial"/>
        </w:rPr>
        <w:t>•        red litmus paper</w:t>
      </w:r>
    </w:p>
    <w:p w14:paraId="5D0294C4"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Describe tests that you could use to show that these chemicals are correctly named.</w:t>
      </w:r>
    </w:p>
    <w:p w14:paraId="47120882"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In each case give the reagent(s) you would use </w:t>
      </w:r>
      <w:r>
        <w:rPr>
          <w:rFonts w:ascii="Arial" w:hAnsi="Arial" w:cs="Arial"/>
          <w:b/>
          <w:bCs/>
        </w:rPr>
        <w:t>and</w:t>
      </w:r>
      <w:r>
        <w:rPr>
          <w:rFonts w:ascii="Arial" w:hAnsi="Arial" w:cs="Arial"/>
        </w:rPr>
        <w:t xml:space="preserve"> state the result.</w:t>
      </w:r>
    </w:p>
    <w:p w14:paraId="19DD2CE2"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Test and result for carbonate ions:</w:t>
      </w:r>
    </w:p>
    <w:p w14:paraId="550FA2C8" w14:textId="77777777"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w:t>
      </w:r>
    </w:p>
    <w:p w14:paraId="53E4B3D6" w14:textId="77777777"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Test and result for chloride ions:</w:t>
      </w:r>
    </w:p>
    <w:p w14:paraId="07D40923" w14:textId="77777777"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w:t>
      </w:r>
    </w:p>
    <w:p w14:paraId="30C16CF1" w14:textId="77777777" w:rsidR="00B11C9A" w:rsidRDefault="00B11C9A" w:rsidP="00B11C9A">
      <w:pPr>
        <w:widowControl w:val="0"/>
        <w:autoSpaceDE w:val="0"/>
        <w:autoSpaceDN w:val="0"/>
        <w:adjustRightInd w:val="0"/>
        <w:spacing w:before="240" w:after="0" w:line="360" w:lineRule="auto"/>
        <w:ind w:right="130"/>
        <w:rPr>
          <w:rFonts w:ascii="Arial" w:hAnsi="Arial" w:cs="Arial"/>
        </w:rPr>
      </w:pPr>
    </w:p>
    <w:p w14:paraId="6C6F48DF" w14:textId="45E657C1"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lastRenderedPageBreak/>
        <w:t>Test and result for nitrate ions:</w:t>
      </w:r>
    </w:p>
    <w:p w14:paraId="044B85F5" w14:textId="77777777"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w:t>
      </w:r>
    </w:p>
    <w:p w14:paraId="605EADB1" w14:textId="77777777" w:rsidR="00B11C9A" w:rsidRDefault="00B11C9A" w:rsidP="00B11C9A">
      <w:pPr>
        <w:widowControl w:val="0"/>
        <w:autoSpaceDE w:val="0"/>
        <w:autoSpaceDN w:val="0"/>
        <w:adjustRightInd w:val="0"/>
        <w:spacing w:before="240" w:after="0" w:line="360" w:lineRule="auto"/>
        <w:ind w:right="130"/>
        <w:rPr>
          <w:rFonts w:ascii="Arial" w:hAnsi="Arial" w:cs="Arial"/>
        </w:rPr>
      </w:pPr>
      <w:r>
        <w:rPr>
          <w:rFonts w:ascii="Arial" w:hAnsi="Arial" w:cs="Arial"/>
        </w:rPr>
        <w:t xml:space="preserve">Test and result for </w:t>
      </w:r>
      <w:proofErr w:type="spellStart"/>
      <w:r>
        <w:rPr>
          <w:rFonts w:ascii="Arial" w:hAnsi="Arial" w:cs="Arial"/>
        </w:rPr>
        <w:t>sulfate</w:t>
      </w:r>
      <w:proofErr w:type="spellEnd"/>
      <w:r>
        <w:rPr>
          <w:rFonts w:ascii="Arial" w:hAnsi="Arial" w:cs="Arial"/>
        </w:rPr>
        <w:t xml:space="preserve"> ions:</w:t>
      </w:r>
    </w:p>
    <w:p w14:paraId="2B3A4727" w14:textId="77777777" w:rsidR="00B11C9A" w:rsidRDefault="00B11C9A" w:rsidP="00B11C9A">
      <w:pPr>
        <w:widowControl w:val="0"/>
        <w:autoSpaceDE w:val="0"/>
        <w:autoSpaceDN w:val="0"/>
        <w:adjustRightInd w:val="0"/>
        <w:spacing w:before="240" w:after="0" w:line="360" w:lineRule="auto"/>
        <w:ind w:right="130"/>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w:t>
      </w:r>
      <w:r>
        <w:rPr>
          <w:rFonts w:ascii="Arial" w:hAnsi="Arial" w:cs="Arial"/>
          <w:b/>
          <w:bCs/>
          <w:sz w:val="20"/>
          <w:szCs w:val="20"/>
        </w:rPr>
        <w:t>(4)</w:t>
      </w:r>
    </w:p>
    <w:p w14:paraId="75C87390" w14:textId="77777777" w:rsidR="00B11C9A" w:rsidRDefault="00B11C9A" w:rsidP="00B11C9A">
      <w:pPr>
        <w:widowControl w:val="0"/>
        <w:autoSpaceDE w:val="0"/>
        <w:autoSpaceDN w:val="0"/>
        <w:adjustRightInd w:val="0"/>
        <w:spacing w:before="240" w:after="0" w:line="360" w:lineRule="auto"/>
        <w:ind w:right="130"/>
        <w:rPr>
          <w:rFonts w:ascii="Arial" w:hAnsi="Arial" w:cs="Arial"/>
          <w:b/>
          <w:bCs/>
          <w:sz w:val="20"/>
          <w:szCs w:val="20"/>
        </w:rPr>
      </w:pPr>
      <w:r>
        <w:rPr>
          <w:rFonts w:ascii="Arial" w:hAnsi="Arial" w:cs="Arial"/>
        </w:rPr>
        <w:t xml:space="preserve">(ii)     Suggest why a flame test would </w:t>
      </w:r>
      <w:r>
        <w:rPr>
          <w:rFonts w:ascii="Arial" w:hAnsi="Arial" w:cs="Arial"/>
          <w:b/>
          <w:bCs/>
        </w:rPr>
        <w:t>not</w:t>
      </w:r>
      <w:r>
        <w:rPr>
          <w:rFonts w:ascii="Arial" w:hAnsi="Arial" w:cs="Arial"/>
        </w:rPr>
        <w:t xml:space="preserve"> distinguish between these four chemicals.</w:t>
      </w:r>
    </w:p>
    <w:p w14:paraId="260657B2" w14:textId="77777777" w:rsidR="00B11C9A" w:rsidRDefault="00B11C9A" w:rsidP="00B11C9A">
      <w:pPr>
        <w:widowControl w:val="0"/>
        <w:autoSpaceDE w:val="0"/>
        <w:autoSpaceDN w:val="0"/>
        <w:adjustRightInd w:val="0"/>
        <w:spacing w:before="240" w:after="0" w:line="360" w:lineRule="auto"/>
        <w:ind w:right="130"/>
        <w:rPr>
          <w:rFonts w:ascii="Arial" w:hAnsi="Arial" w:cs="Arial"/>
          <w:b/>
          <w:bCs/>
          <w:sz w:val="20"/>
          <w:szCs w:val="20"/>
        </w:rPr>
      </w:pPr>
      <w:r>
        <w:rPr>
          <w:rFonts w:ascii="Arial" w:hAnsi="Arial" w:cs="Arial"/>
        </w:rPr>
        <w:t>___________________________________________________________________________________</w:t>
      </w:r>
      <w:r>
        <w:rPr>
          <w:rFonts w:ascii="Arial" w:hAnsi="Arial" w:cs="Arial"/>
          <w:b/>
          <w:bCs/>
          <w:sz w:val="20"/>
          <w:szCs w:val="20"/>
        </w:rPr>
        <w:t>(1)</w:t>
      </w:r>
    </w:p>
    <w:p w14:paraId="5C5F0F38" w14:textId="77777777" w:rsidR="00B11C9A" w:rsidRDefault="00B11C9A" w:rsidP="00B11C9A">
      <w:pPr>
        <w:widowControl w:val="0"/>
        <w:autoSpaceDE w:val="0"/>
        <w:autoSpaceDN w:val="0"/>
        <w:adjustRightInd w:val="0"/>
        <w:spacing w:before="240" w:after="0" w:line="240" w:lineRule="auto"/>
        <w:ind w:right="130"/>
        <w:rPr>
          <w:rFonts w:ascii="Arial" w:hAnsi="Arial" w:cs="Arial"/>
          <w:b/>
          <w:bCs/>
          <w:sz w:val="20"/>
          <w:szCs w:val="20"/>
        </w:rPr>
      </w:pPr>
      <w:r>
        <w:rPr>
          <w:rFonts w:ascii="Arial" w:hAnsi="Arial" w:cs="Arial"/>
        </w:rPr>
        <w:t>(b)     Instrumental methods of analysis linked to computers can be used to identify chemicals.</w:t>
      </w:r>
      <w:r>
        <w:rPr>
          <w:rFonts w:ascii="Arial" w:hAnsi="Arial" w:cs="Arial"/>
          <w:b/>
          <w:bCs/>
          <w:sz w:val="20"/>
          <w:szCs w:val="20"/>
        </w:rPr>
        <w:t xml:space="preserve"> </w:t>
      </w:r>
      <w:r>
        <w:rPr>
          <w:rFonts w:ascii="Arial" w:hAnsi="Arial" w:cs="Arial"/>
        </w:rPr>
        <w:t xml:space="preserve">Give </w:t>
      </w:r>
      <w:r>
        <w:rPr>
          <w:rFonts w:ascii="Arial" w:hAnsi="Arial" w:cs="Arial"/>
          <w:b/>
          <w:bCs/>
        </w:rPr>
        <w:t>two</w:t>
      </w:r>
      <w:r>
        <w:rPr>
          <w:rFonts w:ascii="Arial" w:hAnsi="Arial" w:cs="Arial"/>
        </w:rPr>
        <w:t xml:space="preserve"> advantages of using instrumental methods of analysis.</w:t>
      </w:r>
    </w:p>
    <w:p w14:paraId="45D7C317" w14:textId="77777777" w:rsidR="00B11C9A" w:rsidRPr="00880BDA" w:rsidRDefault="00B11C9A" w:rsidP="00B11C9A">
      <w:pPr>
        <w:widowControl w:val="0"/>
        <w:autoSpaceDE w:val="0"/>
        <w:autoSpaceDN w:val="0"/>
        <w:adjustRightInd w:val="0"/>
        <w:spacing w:before="240" w:after="0" w:line="360" w:lineRule="auto"/>
        <w:ind w:right="130"/>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01642AD7" w14:textId="77777777" w:rsidR="00B11C9A" w:rsidRPr="0078381C" w:rsidRDefault="00B11C9A" w:rsidP="00B11C9A">
      <w:pPr>
        <w:rPr>
          <w:rFonts w:ascii="Arial" w:hAnsi="Arial" w:cs="Arial"/>
          <w:b/>
          <w:sz w:val="24"/>
        </w:rPr>
      </w:pPr>
    </w:p>
    <w:p w14:paraId="210CE87D" w14:textId="77777777" w:rsidR="00B11C9A" w:rsidRDefault="00B11C9A" w:rsidP="00B11C9A">
      <w:pPr>
        <w:tabs>
          <w:tab w:val="left" w:pos="2505"/>
        </w:tabs>
      </w:pPr>
    </w:p>
    <w:p w14:paraId="073FD84F" w14:textId="77777777" w:rsidR="00B11C9A" w:rsidRDefault="00B11C9A" w:rsidP="00B11C9A">
      <w:pPr>
        <w:tabs>
          <w:tab w:val="left" w:pos="2505"/>
        </w:tabs>
      </w:pPr>
    </w:p>
    <w:p w14:paraId="3759FA75" w14:textId="77777777" w:rsidR="00B11C9A" w:rsidRDefault="00B11C9A" w:rsidP="00B11C9A">
      <w:pPr>
        <w:tabs>
          <w:tab w:val="left" w:pos="2505"/>
        </w:tabs>
      </w:pPr>
    </w:p>
    <w:p w14:paraId="11EA3758" w14:textId="77777777" w:rsidR="00B11C9A" w:rsidRDefault="00B11C9A" w:rsidP="00B11C9A">
      <w:pPr>
        <w:tabs>
          <w:tab w:val="left" w:pos="2505"/>
        </w:tabs>
      </w:pPr>
    </w:p>
    <w:p w14:paraId="6159E077" w14:textId="77777777" w:rsidR="00B11C9A" w:rsidRDefault="00B11C9A" w:rsidP="00B11C9A">
      <w:pPr>
        <w:tabs>
          <w:tab w:val="left" w:pos="2505"/>
        </w:tabs>
      </w:pPr>
    </w:p>
    <w:p w14:paraId="50052998" w14:textId="77777777" w:rsidR="00B11C9A" w:rsidRDefault="00B11C9A" w:rsidP="00B11C9A">
      <w:pPr>
        <w:tabs>
          <w:tab w:val="left" w:pos="2505"/>
        </w:tabs>
      </w:pPr>
    </w:p>
    <w:p w14:paraId="7119896D" w14:textId="77777777" w:rsidR="00B11C9A" w:rsidRDefault="00B11C9A" w:rsidP="00B11C9A">
      <w:pPr>
        <w:tabs>
          <w:tab w:val="left" w:pos="2505"/>
        </w:tabs>
      </w:pPr>
    </w:p>
    <w:p w14:paraId="7BBA194C" w14:textId="77777777" w:rsidR="00B11C9A" w:rsidRDefault="00B11C9A" w:rsidP="00B11C9A">
      <w:pPr>
        <w:tabs>
          <w:tab w:val="left" w:pos="2505"/>
        </w:tabs>
      </w:pPr>
    </w:p>
    <w:p w14:paraId="2D697ECF" w14:textId="77777777" w:rsidR="00B11C9A" w:rsidRDefault="00B11C9A" w:rsidP="00B11C9A">
      <w:pPr>
        <w:tabs>
          <w:tab w:val="left" w:pos="2505"/>
        </w:tabs>
      </w:pPr>
    </w:p>
    <w:p w14:paraId="43328AF7" w14:textId="77777777" w:rsidR="00B11C9A" w:rsidRDefault="00B11C9A" w:rsidP="00B11C9A">
      <w:pPr>
        <w:tabs>
          <w:tab w:val="left" w:pos="2505"/>
        </w:tabs>
      </w:pPr>
    </w:p>
    <w:p w14:paraId="13BC7BBB" w14:textId="77777777" w:rsidR="00B11C9A" w:rsidRDefault="00B11C9A" w:rsidP="00B11C9A">
      <w:pPr>
        <w:tabs>
          <w:tab w:val="left" w:pos="2505"/>
        </w:tabs>
      </w:pPr>
    </w:p>
    <w:p w14:paraId="70938585" w14:textId="77777777" w:rsidR="00B11C9A" w:rsidRDefault="00B11C9A" w:rsidP="00B11C9A">
      <w:pPr>
        <w:tabs>
          <w:tab w:val="left" w:pos="2505"/>
        </w:tabs>
      </w:pPr>
    </w:p>
    <w:p w14:paraId="66762A89" w14:textId="77777777" w:rsidR="00B11C9A" w:rsidRPr="00B1573B" w:rsidRDefault="00B11C9A" w:rsidP="00B11C9A">
      <w:pPr>
        <w:jc w:val="center"/>
        <w:rPr>
          <w:rFonts w:ascii="Arial Rounded MT Bold" w:hAnsi="Arial Rounded MT Bold" w:cs="Arial"/>
          <w:b/>
          <w:sz w:val="32"/>
          <w:szCs w:val="32"/>
        </w:rPr>
      </w:pPr>
      <w:r w:rsidRPr="00B1573B">
        <w:rPr>
          <w:rFonts w:ascii="Arial Rounded MT Bold" w:hAnsi="Arial Rounded MT Bold" w:cs="Arial"/>
          <w:b/>
          <w:sz w:val="32"/>
          <w:szCs w:val="32"/>
        </w:rPr>
        <w:lastRenderedPageBreak/>
        <w:t>GCSE to A-Level Chemistry – Skills Transition</w:t>
      </w:r>
    </w:p>
    <w:tbl>
      <w:tblPr>
        <w:tblStyle w:val="TableGrid"/>
        <w:tblW w:w="0" w:type="auto"/>
        <w:tblLook w:val="04A0" w:firstRow="1" w:lastRow="0" w:firstColumn="1" w:lastColumn="0" w:noHBand="0" w:noVBand="1"/>
      </w:tblPr>
      <w:tblGrid>
        <w:gridCol w:w="9016"/>
      </w:tblGrid>
      <w:tr w:rsidR="00B11C9A" w:rsidRPr="0070553E" w14:paraId="75CBABC8" w14:textId="77777777" w:rsidTr="00BD3CD4">
        <w:tc>
          <w:tcPr>
            <w:tcW w:w="10456" w:type="dxa"/>
            <w:shd w:val="clear" w:color="auto" w:fill="F7CAAC" w:themeFill="accent2" w:themeFillTint="66"/>
          </w:tcPr>
          <w:p w14:paraId="5E4AC746" w14:textId="77777777" w:rsidR="00B11C9A" w:rsidRPr="0070553E" w:rsidRDefault="00B11C9A" w:rsidP="00BD3CD4">
            <w:pPr>
              <w:tabs>
                <w:tab w:val="left" w:pos="3165"/>
                <w:tab w:val="center" w:pos="5120"/>
              </w:tabs>
              <w:rPr>
                <w:rFonts w:ascii="Arial" w:hAnsi="Arial" w:cs="Arial"/>
                <w:b/>
                <w:sz w:val="24"/>
              </w:rPr>
            </w:pPr>
            <w:r w:rsidRPr="0070553E">
              <w:rPr>
                <w:rFonts w:ascii="Arial" w:hAnsi="Arial" w:cs="Arial"/>
                <w:b/>
                <w:sz w:val="24"/>
              </w:rPr>
              <w:tab/>
            </w:r>
            <w:r w:rsidRPr="0070553E">
              <w:rPr>
                <w:rFonts w:ascii="Arial" w:hAnsi="Arial" w:cs="Arial"/>
                <w:b/>
                <w:sz w:val="24"/>
              </w:rPr>
              <w:tab/>
              <w:t>Balancing Equations</w:t>
            </w:r>
          </w:p>
        </w:tc>
      </w:tr>
    </w:tbl>
    <w:p w14:paraId="218A1251" w14:textId="77777777" w:rsidR="00B11C9A" w:rsidRPr="0070553E" w:rsidRDefault="00B11C9A" w:rsidP="00B11C9A">
      <w:pPr>
        <w:rPr>
          <w:rFonts w:ascii="Arial" w:hAnsi="Arial" w:cs="Arial"/>
        </w:rPr>
      </w:pPr>
    </w:p>
    <w:p w14:paraId="48ED6E3D" w14:textId="77777777" w:rsidR="00B11C9A" w:rsidRPr="0070553E" w:rsidRDefault="00B11C9A" w:rsidP="00B11C9A">
      <w:pPr>
        <w:rPr>
          <w:rFonts w:ascii="Arial" w:hAnsi="Arial" w:cs="Arial"/>
        </w:rPr>
      </w:pPr>
      <w:r w:rsidRPr="0070553E">
        <w:rPr>
          <w:rFonts w:ascii="Arial" w:hAnsi="Arial" w:cs="Arial"/>
        </w:rPr>
        <w:t xml:space="preserve">Use this method to help you </w:t>
      </w:r>
      <w:hyperlink r:id="rId88" w:history="1">
        <w:r w:rsidRPr="0070553E">
          <w:rPr>
            <w:rStyle w:val="Hyperlink"/>
            <w:rFonts w:ascii="Arial" w:hAnsi="Arial" w:cs="Arial"/>
          </w:rPr>
          <w:t>https://www.youtube.com/watch?v=ab0gYBdHU-k</w:t>
        </w:r>
      </w:hyperlink>
      <w:r w:rsidRPr="0070553E">
        <w:rPr>
          <w:rFonts w:ascii="Arial" w:hAnsi="Arial" w:cs="Arial"/>
        </w:rPr>
        <w:t xml:space="preserve"> </w:t>
      </w:r>
    </w:p>
    <w:p w14:paraId="57AAF892" w14:textId="77777777" w:rsidR="00B11C9A" w:rsidRDefault="00B11C9A" w:rsidP="00B11C9A">
      <w:pPr>
        <w:rPr>
          <w:rFonts w:ascii="Arial" w:hAnsi="Arial" w:cs="Arial"/>
          <w:b/>
          <w:sz w:val="24"/>
        </w:rPr>
      </w:pPr>
      <w:r w:rsidRPr="0070553E">
        <w:rPr>
          <w:rFonts w:ascii="Arial" w:hAnsi="Arial" w:cs="Arial"/>
          <w:b/>
          <w:sz w:val="24"/>
          <w:highlight w:val="lightGray"/>
        </w:rPr>
        <w:t>GCSE questions</w:t>
      </w:r>
    </w:p>
    <w:p w14:paraId="550ECDC8" w14:textId="77777777" w:rsidR="00B11C9A" w:rsidRPr="0070553E" w:rsidRDefault="00B11C9A" w:rsidP="00B11C9A">
      <w:pPr>
        <w:rPr>
          <w:rFonts w:ascii="Arial" w:hAnsi="Arial" w:cs="Arial"/>
          <w:b/>
          <w:sz w:val="24"/>
        </w:rPr>
      </w:pPr>
      <w:r>
        <w:rPr>
          <w:rFonts w:ascii="Arial" w:hAnsi="Arial" w:cs="Arial"/>
          <w:b/>
          <w:bCs/>
          <w:color w:val="000000"/>
          <w:sz w:val="27"/>
          <w:szCs w:val="27"/>
        </w:rPr>
        <w:t xml:space="preserve">Q1. </w:t>
      </w:r>
      <w:r>
        <w:rPr>
          <w:rFonts w:ascii="Arial" w:hAnsi="Arial" w:cs="Arial"/>
        </w:rPr>
        <w:t>(a)     Balance these chemical equations.</w:t>
      </w:r>
    </w:p>
    <w:p w14:paraId="33F95C35" w14:textId="77777777" w:rsidR="00B11C9A" w:rsidRPr="0070553E" w:rsidRDefault="00B11C9A" w:rsidP="00B11C9A">
      <w:pPr>
        <w:widowControl w:val="0"/>
        <w:autoSpaceDE w:val="0"/>
        <w:autoSpaceDN w:val="0"/>
        <w:adjustRightInd w:val="0"/>
        <w:spacing w:before="240" w:after="0" w:line="240" w:lineRule="auto"/>
        <w:ind w:left="1701" w:right="-24"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H</w:t>
      </w:r>
      <w:proofErr w:type="gramStart"/>
      <w:r>
        <w:rPr>
          <w:rFonts w:ascii="Arial" w:hAnsi="Arial" w:cs="Arial"/>
          <w:sz w:val="20"/>
          <w:szCs w:val="20"/>
          <w:vertAlign w:val="subscript"/>
        </w:rPr>
        <w:t>2</w:t>
      </w:r>
      <w:r>
        <w:rPr>
          <w:rFonts w:ascii="Arial" w:hAnsi="Arial" w:cs="Arial"/>
        </w:rPr>
        <w:t>  +</w:t>
      </w:r>
      <w:proofErr w:type="gramEnd"/>
      <w:r>
        <w:rPr>
          <w:rFonts w:ascii="Arial" w:hAnsi="Arial" w:cs="Arial"/>
        </w:rPr>
        <w:t>                   O</w:t>
      </w:r>
      <w:r>
        <w:rPr>
          <w:rFonts w:ascii="Arial" w:hAnsi="Arial" w:cs="Arial"/>
          <w:sz w:val="20"/>
          <w:szCs w:val="20"/>
          <w:vertAlign w:val="subscript"/>
        </w:rPr>
        <w:t>2</w:t>
      </w:r>
      <w:r>
        <w:rPr>
          <w:rFonts w:ascii="Arial" w:hAnsi="Arial" w:cs="Arial"/>
        </w:rPr>
        <w:t xml:space="preserve">  →                      H</w:t>
      </w:r>
      <w:r>
        <w:rPr>
          <w:rFonts w:ascii="Arial" w:hAnsi="Arial" w:cs="Arial"/>
          <w:sz w:val="20"/>
          <w:szCs w:val="20"/>
          <w:vertAlign w:val="subscript"/>
        </w:rPr>
        <w:t>2</w:t>
      </w:r>
      <w:r>
        <w:rPr>
          <w:rFonts w:ascii="Arial" w:hAnsi="Arial" w:cs="Arial"/>
        </w:rPr>
        <w:t xml:space="preserve">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sz w:val="20"/>
          <w:szCs w:val="20"/>
        </w:rPr>
        <w:t>(1)</w:t>
      </w:r>
    </w:p>
    <w:p w14:paraId="00531BF9" w14:textId="77777777" w:rsidR="00B11C9A" w:rsidRPr="0070553E" w:rsidRDefault="00B11C9A" w:rsidP="00B11C9A">
      <w:pPr>
        <w:widowControl w:val="0"/>
        <w:autoSpaceDE w:val="0"/>
        <w:autoSpaceDN w:val="0"/>
        <w:adjustRightInd w:val="0"/>
        <w:spacing w:before="240" w:after="0" w:line="240" w:lineRule="auto"/>
        <w:ind w:left="1701" w:right="-24" w:hanging="567"/>
        <w:rPr>
          <w:rFonts w:ascii="Arial" w:hAnsi="Arial" w:cs="Arial"/>
          <w:sz w:val="20"/>
          <w:szCs w:val="20"/>
          <w:vertAlign w:val="subscript"/>
        </w:rPr>
      </w:pPr>
      <w:r>
        <w:rPr>
          <w:rFonts w:ascii="Arial" w:hAnsi="Arial" w:cs="Arial"/>
        </w:rPr>
        <w:t xml:space="preserve">(ii)     </w:t>
      </w:r>
      <w:proofErr w:type="gramStart"/>
      <w:r>
        <w:rPr>
          <w:rFonts w:ascii="Arial" w:hAnsi="Arial" w:cs="Arial"/>
        </w:rPr>
        <w:t>Al  +</w:t>
      </w:r>
      <w:proofErr w:type="gramEnd"/>
      <w:r>
        <w:rPr>
          <w:rFonts w:ascii="Arial" w:hAnsi="Arial" w:cs="Arial"/>
        </w:rPr>
        <w:t>                   O</w:t>
      </w:r>
      <w:r>
        <w:rPr>
          <w:rFonts w:ascii="Arial" w:hAnsi="Arial" w:cs="Arial"/>
          <w:sz w:val="20"/>
          <w:szCs w:val="20"/>
          <w:vertAlign w:val="subscript"/>
        </w:rPr>
        <w:t>2</w:t>
      </w:r>
      <w:r>
        <w:rPr>
          <w:rFonts w:ascii="Arial" w:hAnsi="Arial" w:cs="Arial"/>
        </w:rPr>
        <w:t xml:space="preserve">  →                      Al</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3</w:t>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b/>
          <w:bCs/>
          <w:sz w:val="20"/>
          <w:szCs w:val="20"/>
        </w:rPr>
        <w:t>(1)</w:t>
      </w:r>
    </w:p>
    <w:p w14:paraId="0F64D436" w14:textId="77777777" w:rsidR="00B11C9A" w:rsidRDefault="00B11C9A" w:rsidP="00B11C9A">
      <w:pPr>
        <w:widowControl w:val="0"/>
        <w:autoSpaceDE w:val="0"/>
        <w:autoSpaceDN w:val="0"/>
        <w:adjustRightInd w:val="0"/>
        <w:spacing w:before="240" w:after="0" w:line="240" w:lineRule="auto"/>
        <w:ind w:right="567"/>
        <w:rPr>
          <w:rFonts w:ascii="Arial" w:hAnsi="Arial" w:cs="Arial"/>
        </w:rPr>
      </w:pPr>
      <w:r>
        <w:rPr>
          <w:rFonts w:ascii="Arial" w:hAnsi="Arial" w:cs="Arial"/>
        </w:rPr>
        <w:t xml:space="preserve">(b)     Briefly explain why an unbalanced chemical equation cannot fully describe a reaction. </w:t>
      </w:r>
    </w:p>
    <w:p w14:paraId="2A2DCA4D" w14:textId="77777777" w:rsidR="00B11C9A" w:rsidRDefault="00B11C9A" w:rsidP="00B11C9A">
      <w:pPr>
        <w:widowControl w:val="0"/>
        <w:autoSpaceDE w:val="0"/>
        <w:autoSpaceDN w:val="0"/>
        <w:adjustRightInd w:val="0"/>
        <w:spacing w:before="240" w:after="0" w:line="360" w:lineRule="auto"/>
        <w:ind w:right="-24"/>
        <w:rPr>
          <w:rFonts w:ascii="Arial" w:hAnsi="Arial" w:cs="Arial"/>
          <w:b/>
          <w:bCs/>
          <w:sz w:val="20"/>
          <w:szCs w:val="20"/>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0"/>
          <w:szCs w:val="20"/>
        </w:rPr>
        <w:t>(2</w:t>
      </w:r>
    </w:p>
    <w:p w14:paraId="39B6B409" w14:textId="77777777" w:rsidR="00B11C9A" w:rsidRDefault="00B11C9A" w:rsidP="00B11C9A">
      <w:pPr>
        <w:widowControl w:val="0"/>
        <w:autoSpaceDE w:val="0"/>
        <w:autoSpaceDN w:val="0"/>
        <w:adjustRightInd w:val="0"/>
        <w:spacing w:before="240" w:after="0" w:line="360" w:lineRule="auto"/>
        <w:ind w:right="-24"/>
        <w:rPr>
          <w:rFonts w:ascii="Arial" w:hAnsi="Arial" w:cs="Arial"/>
        </w:rPr>
      </w:pPr>
      <w:r>
        <w:rPr>
          <w:rFonts w:ascii="Arial" w:hAnsi="Arial" w:cs="Arial"/>
          <w:b/>
          <w:bCs/>
          <w:color w:val="000000"/>
          <w:sz w:val="27"/>
          <w:szCs w:val="27"/>
        </w:rPr>
        <w:t>Q2.</w:t>
      </w:r>
      <w:r>
        <w:rPr>
          <w:rFonts w:ascii="Arial" w:hAnsi="Arial" w:cs="Arial"/>
        </w:rPr>
        <w:t xml:space="preserve"> The following passage was taken from a chemistry textbook.</w:t>
      </w:r>
    </w:p>
    <w:p w14:paraId="312594F0" w14:textId="77777777" w:rsidR="00B11C9A" w:rsidRDefault="00B11C9A" w:rsidP="00B11C9A">
      <w:pPr>
        <w:widowControl w:val="0"/>
        <w:autoSpaceDE w:val="0"/>
        <w:autoSpaceDN w:val="0"/>
        <w:adjustRightInd w:val="0"/>
        <w:spacing w:before="240" w:after="0" w:line="240" w:lineRule="auto"/>
        <w:ind w:right="-24"/>
        <w:rPr>
          <w:rFonts w:ascii="Arial" w:hAnsi="Arial" w:cs="Arial"/>
        </w:rPr>
      </w:pPr>
      <w:r>
        <w:rPr>
          <w:rFonts w:ascii="Arial" w:hAnsi="Arial" w:cs="Arial"/>
        </w:rPr>
        <w:t xml:space="preserve">Germanium is a white, shiny, brittle element. It is used in the electronics industry because it </w:t>
      </w:r>
      <w:proofErr w:type="gramStart"/>
      <w:r>
        <w:rPr>
          <w:rFonts w:ascii="Arial" w:hAnsi="Arial" w:cs="Arial"/>
        </w:rPr>
        <w:t>is able to</w:t>
      </w:r>
      <w:proofErr w:type="gramEnd"/>
      <w:r>
        <w:rPr>
          <w:rFonts w:ascii="Arial" w:hAnsi="Arial" w:cs="Arial"/>
        </w:rPr>
        <w:t xml:space="preserve"> conduct a small amount of electricity.</w:t>
      </w:r>
    </w:p>
    <w:p w14:paraId="09CF8299" w14:textId="77777777" w:rsidR="00B11C9A" w:rsidRDefault="00B11C9A" w:rsidP="00B11C9A">
      <w:pPr>
        <w:widowControl w:val="0"/>
        <w:autoSpaceDE w:val="0"/>
        <w:autoSpaceDN w:val="0"/>
        <w:adjustRightInd w:val="0"/>
        <w:spacing w:after="0" w:line="240" w:lineRule="auto"/>
        <w:ind w:right="-24"/>
        <w:rPr>
          <w:rFonts w:ascii="Arial" w:hAnsi="Arial" w:cs="Arial"/>
        </w:rPr>
      </w:pPr>
    </w:p>
    <w:p w14:paraId="78D1DF07" w14:textId="77777777" w:rsidR="00B11C9A" w:rsidRDefault="00B11C9A" w:rsidP="00B11C9A">
      <w:pPr>
        <w:widowControl w:val="0"/>
        <w:autoSpaceDE w:val="0"/>
        <w:autoSpaceDN w:val="0"/>
        <w:adjustRightInd w:val="0"/>
        <w:spacing w:after="0" w:line="240" w:lineRule="auto"/>
        <w:ind w:right="-24"/>
        <w:rPr>
          <w:rFonts w:ascii="Arial" w:hAnsi="Arial" w:cs="Arial"/>
        </w:rPr>
      </w:pPr>
      <w:r>
        <w:rPr>
          <w:rFonts w:ascii="Arial" w:hAnsi="Arial" w:cs="Arial"/>
        </w:rPr>
        <w:t>It is made from germanium oxide obtained from flue dusts of zinc and lead smelters.</w:t>
      </w:r>
    </w:p>
    <w:p w14:paraId="2665F945" w14:textId="77777777" w:rsidR="00B11C9A" w:rsidRDefault="00B11C9A" w:rsidP="00B11C9A">
      <w:pPr>
        <w:widowControl w:val="0"/>
        <w:autoSpaceDE w:val="0"/>
        <w:autoSpaceDN w:val="0"/>
        <w:adjustRightInd w:val="0"/>
        <w:spacing w:after="0" w:line="240" w:lineRule="auto"/>
        <w:ind w:right="-24"/>
        <w:rPr>
          <w:rFonts w:ascii="Arial" w:hAnsi="Arial" w:cs="Arial"/>
        </w:rPr>
      </w:pPr>
      <w:r>
        <w:rPr>
          <w:rFonts w:ascii="Arial" w:hAnsi="Arial" w:cs="Arial"/>
        </w:rPr>
        <w:t>The impure germanium oxide from the flue dusts is changed into germanium by the process outlined below.</w:t>
      </w:r>
    </w:p>
    <w:p w14:paraId="31188AEF" w14:textId="77777777" w:rsidR="00B11C9A" w:rsidRDefault="00B11C9A" w:rsidP="00B11C9A">
      <w:pPr>
        <w:widowControl w:val="0"/>
        <w:autoSpaceDE w:val="0"/>
        <w:autoSpaceDN w:val="0"/>
        <w:adjustRightInd w:val="0"/>
        <w:spacing w:after="0" w:line="240" w:lineRule="auto"/>
        <w:ind w:right="-24"/>
        <w:rPr>
          <w:rFonts w:ascii="Arial" w:hAnsi="Arial" w:cs="Arial"/>
        </w:rPr>
      </w:pPr>
    </w:p>
    <w:p w14:paraId="1596B583"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b/>
          <w:bCs/>
        </w:rPr>
        <w:t>STEP 1</w:t>
      </w:r>
      <w:r>
        <w:rPr>
          <w:rFonts w:ascii="Arial" w:hAnsi="Arial" w:cs="Arial"/>
        </w:rPr>
        <w:t>               The germanium oxide is reacted with hydrochloric acid to make germanium tetrachloride. This is a volatile liquid in which the germanium and chlorine atoms are joined by covalent bonds.</w:t>
      </w:r>
    </w:p>
    <w:p w14:paraId="51BE2F64"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b/>
          <w:bCs/>
        </w:rPr>
        <w:t>STEP 2</w:t>
      </w:r>
      <w:r>
        <w:rPr>
          <w:rFonts w:ascii="Arial" w:hAnsi="Arial" w:cs="Arial"/>
        </w:rPr>
        <w:t>               The germanium tetrachloride is distilled off from the mixture.</w:t>
      </w:r>
    </w:p>
    <w:p w14:paraId="082CF024"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b/>
          <w:bCs/>
        </w:rPr>
        <w:t>STEP 3</w:t>
      </w:r>
      <w:r>
        <w:rPr>
          <w:rFonts w:ascii="Arial" w:hAnsi="Arial" w:cs="Arial"/>
        </w:rPr>
        <w:t>               The germanium tetrachloride is added to an excess of water to produce germanium oxide and hydrochloric acid.</w:t>
      </w:r>
    </w:p>
    <w:p w14:paraId="3F053C44"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b/>
          <w:bCs/>
        </w:rPr>
        <w:t>STEPS 1 to 3</w:t>
      </w:r>
      <w:r>
        <w:rPr>
          <w:rFonts w:ascii="Arial" w:hAnsi="Arial" w:cs="Arial"/>
        </w:rPr>
        <w:t>      are repeated several times.</w:t>
      </w:r>
    </w:p>
    <w:p w14:paraId="46E5D678"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b/>
          <w:bCs/>
        </w:rPr>
        <w:t>STEP 4</w:t>
      </w:r>
      <w:r>
        <w:rPr>
          <w:rFonts w:ascii="Arial" w:hAnsi="Arial" w:cs="Arial"/>
        </w:rPr>
        <w:t>               The pure germanium oxide is reduced by hydrogen to form germanium.</w:t>
      </w:r>
    </w:p>
    <w:p w14:paraId="7A61844B"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p>
    <w:p w14:paraId="1D57B7EE" w14:textId="77777777"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p>
    <w:p w14:paraId="0A1D3520" w14:textId="593D3CF0" w:rsidR="00B11C9A" w:rsidRDefault="00B11C9A" w:rsidP="00B11C9A">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lastRenderedPageBreak/>
        <w:t>(a)     Balance the equation below which represents the reaction in step 1.</w:t>
      </w:r>
    </w:p>
    <w:p w14:paraId="1D8BB41D" w14:textId="77777777" w:rsidR="00B11C9A" w:rsidRDefault="00B11C9A" w:rsidP="00B11C9A">
      <w:pPr>
        <w:widowControl w:val="0"/>
        <w:autoSpaceDE w:val="0"/>
        <w:autoSpaceDN w:val="0"/>
        <w:adjustRightInd w:val="0"/>
        <w:spacing w:before="240" w:after="0" w:line="240" w:lineRule="auto"/>
        <w:ind w:left="1701" w:right="-24" w:hanging="567"/>
        <w:rPr>
          <w:rFonts w:ascii="Arial" w:hAnsi="Arial" w:cs="Arial"/>
        </w:rPr>
      </w:pPr>
      <w:r>
        <w:rPr>
          <w:rFonts w:ascii="Arial" w:hAnsi="Arial" w:cs="Arial"/>
        </w:rPr>
        <w:t>GeO</w:t>
      </w:r>
      <w:r>
        <w:rPr>
          <w:rFonts w:ascii="Arial" w:hAnsi="Arial" w:cs="Arial"/>
          <w:sz w:val="20"/>
          <w:szCs w:val="20"/>
          <w:vertAlign w:val="subscript"/>
        </w:rPr>
        <w:t>2</w:t>
      </w:r>
      <w:r>
        <w:rPr>
          <w:rFonts w:ascii="Arial" w:hAnsi="Arial" w:cs="Arial"/>
        </w:rPr>
        <w:t>    +    _____</w:t>
      </w:r>
      <w:proofErr w:type="gramStart"/>
      <w:r>
        <w:rPr>
          <w:rFonts w:ascii="Arial" w:hAnsi="Arial" w:cs="Arial"/>
        </w:rPr>
        <w:t>_  HCl</w:t>
      </w:r>
      <w:proofErr w:type="gramEnd"/>
      <w:r>
        <w:rPr>
          <w:rFonts w:ascii="Arial" w:hAnsi="Arial" w:cs="Arial"/>
        </w:rPr>
        <w:t>    →      GeCl</w:t>
      </w:r>
      <w:r>
        <w:rPr>
          <w:rFonts w:ascii="Arial" w:hAnsi="Arial" w:cs="Arial"/>
          <w:sz w:val="20"/>
          <w:szCs w:val="20"/>
          <w:vertAlign w:val="subscript"/>
        </w:rPr>
        <w:t>4</w:t>
      </w:r>
      <w:r>
        <w:rPr>
          <w:rFonts w:ascii="Arial" w:hAnsi="Arial" w:cs="Arial"/>
        </w:rPr>
        <w:t>    +    ______  H</w:t>
      </w:r>
      <w:r>
        <w:rPr>
          <w:rFonts w:ascii="Arial" w:hAnsi="Arial" w:cs="Arial"/>
          <w:sz w:val="20"/>
          <w:szCs w:val="20"/>
          <w:vertAlign w:val="subscript"/>
        </w:rPr>
        <w:t>2</w:t>
      </w:r>
      <w:r>
        <w:rPr>
          <w:rFonts w:ascii="Arial" w:hAnsi="Arial" w:cs="Arial"/>
        </w:rPr>
        <w:t xml:space="preserve">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sz w:val="20"/>
          <w:szCs w:val="20"/>
        </w:rPr>
        <w:t>(1)</w:t>
      </w:r>
    </w:p>
    <w:p w14:paraId="13898BD0" w14:textId="77777777" w:rsidR="00B11C9A" w:rsidRDefault="00B11C9A" w:rsidP="00B11C9A">
      <w:pPr>
        <w:widowControl w:val="0"/>
        <w:autoSpaceDE w:val="0"/>
        <w:autoSpaceDN w:val="0"/>
        <w:adjustRightInd w:val="0"/>
        <w:spacing w:before="240" w:after="0" w:line="240" w:lineRule="auto"/>
        <w:ind w:left="567" w:right="-24" w:hanging="567"/>
        <w:rPr>
          <w:rFonts w:ascii="Arial" w:hAnsi="Arial" w:cs="Arial"/>
        </w:rPr>
      </w:pPr>
      <w:r>
        <w:rPr>
          <w:rFonts w:ascii="Arial" w:hAnsi="Arial" w:cs="Arial"/>
        </w:rPr>
        <w:t>(b)     Write a word equation for the reaction in step 3.</w:t>
      </w:r>
    </w:p>
    <w:p w14:paraId="1EC564C9" w14:textId="67F62BC4" w:rsidR="00B11C9A" w:rsidRPr="0070553E" w:rsidRDefault="00B11C9A" w:rsidP="00B11C9A">
      <w:pPr>
        <w:widowControl w:val="0"/>
        <w:autoSpaceDE w:val="0"/>
        <w:autoSpaceDN w:val="0"/>
        <w:adjustRightInd w:val="0"/>
        <w:spacing w:before="240" w:after="0" w:line="240" w:lineRule="auto"/>
        <w:ind w:left="567" w:right="-24" w:hanging="567"/>
        <w:rPr>
          <w:rFonts w:ascii="Arial" w:hAnsi="Arial" w:cs="Arial"/>
        </w:rPr>
      </w:pPr>
      <w:r>
        <w:rPr>
          <w:rFonts w:ascii="Arial" w:hAnsi="Arial" w:cs="Arial"/>
        </w:rPr>
        <w:t>______________________________________________________________________</w:t>
      </w:r>
      <w:r>
        <w:rPr>
          <w:rFonts w:ascii="Arial" w:hAnsi="Arial" w:cs="Arial"/>
          <w:b/>
          <w:bCs/>
          <w:sz w:val="20"/>
          <w:szCs w:val="20"/>
        </w:rPr>
        <w:t xml:space="preserve"> (1)</w:t>
      </w:r>
    </w:p>
    <w:p w14:paraId="15B82BAB" w14:textId="77777777" w:rsidR="00B11C9A" w:rsidRDefault="00B11C9A" w:rsidP="00B11C9A">
      <w:pPr>
        <w:spacing w:line="360" w:lineRule="auto"/>
      </w:pPr>
    </w:p>
    <w:p w14:paraId="556FFEE2" w14:textId="77777777" w:rsidR="00B11C9A" w:rsidRPr="0070553E" w:rsidRDefault="00B11C9A" w:rsidP="00B11C9A">
      <w:pPr>
        <w:spacing w:line="240" w:lineRule="auto"/>
        <w:rPr>
          <w:rFonts w:ascii="Arial" w:hAnsi="Arial" w:cs="Arial"/>
        </w:rPr>
      </w:pPr>
      <w:r>
        <w:rPr>
          <w:rFonts w:ascii="Arial" w:hAnsi="Arial" w:cs="Arial"/>
          <w:b/>
          <w:bCs/>
          <w:color w:val="000000"/>
          <w:sz w:val="27"/>
          <w:szCs w:val="27"/>
        </w:rPr>
        <w:t>Q3.</w:t>
      </w:r>
      <w:r>
        <w:rPr>
          <w:rFonts w:ascii="Arial" w:hAnsi="Arial" w:cs="Arial"/>
        </w:rPr>
        <w:t xml:space="preserve"> (a)    </w:t>
      </w:r>
      <w:r w:rsidRPr="0070553E">
        <w:rPr>
          <w:rFonts w:ascii="Arial" w:hAnsi="Arial" w:cs="Arial"/>
        </w:rPr>
        <w:t>Cola drinks contain phosphoric acid, H3PO4. The two equations show how phosphoric acid can be made from phosphorus.</w:t>
      </w:r>
    </w:p>
    <w:p w14:paraId="4492140B" w14:textId="77777777" w:rsidR="00B11C9A" w:rsidRDefault="00B11C9A" w:rsidP="00B11C9A">
      <w:pPr>
        <w:spacing w:line="360" w:lineRule="auto"/>
        <w:rPr>
          <w:rFonts w:ascii="Arial" w:hAnsi="Arial" w:cs="Arial"/>
        </w:rPr>
      </w:pPr>
      <w:r>
        <w:rPr>
          <w:rFonts w:ascii="Arial" w:hAnsi="Arial" w:cs="Arial"/>
        </w:rPr>
        <w:t xml:space="preserve">        </w:t>
      </w:r>
    </w:p>
    <w:p w14:paraId="3317D213" w14:textId="77777777" w:rsidR="00B11C9A" w:rsidRPr="0070553E" w:rsidRDefault="00B11C9A" w:rsidP="00B11C9A">
      <w:pPr>
        <w:spacing w:line="360" w:lineRule="auto"/>
        <w:rPr>
          <w:rFonts w:ascii="Arial" w:hAnsi="Arial" w:cs="Arial"/>
        </w:rPr>
      </w:pPr>
      <w:r w:rsidRPr="0070553E">
        <w:rPr>
          <w:rFonts w:ascii="Arial" w:hAnsi="Arial" w:cs="Arial"/>
        </w:rPr>
        <w:t xml:space="preserve"> Balance these two equations.</w:t>
      </w:r>
    </w:p>
    <w:p w14:paraId="33E2E1D8" w14:textId="77777777" w:rsidR="00B11C9A" w:rsidRPr="0070553E" w:rsidRDefault="00B11C9A" w:rsidP="00B11C9A">
      <w:pPr>
        <w:spacing w:line="360" w:lineRule="auto"/>
        <w:rPr>
          <w:rFonts w:ascii="Arial" w:hAnsi="Arial" w:cs="Arial"/>
        </w:rPr>
      </w:pPr>
      <w:r w:rsidRPr="0070553E">
        <w:rPr>
          <w:rFonts w:ascii="Arial" w:hAnsi="Arial" w:cs="Arial"/>
        </w:rPr>
        <w:t>(</w:t>
      </w:r>
      <w:proofErr w:type="spellStart"/>
      <w:r w:rsidRPr="0070553E">
        <w:rPr>
          <w:rFonts w:ascii="Arial" w:hAnsi="Arial" w:cs="Arial"/>
        </w:rPr>
        <w:t>i</w:t>
      </w:r>
      <w:proofErr w:type="spellEnd"/>
      <w:r w:rsidRPr="0070553E">
        <w:rPr>
          <w:rFonts w:ascii="Arial" w:hAnsi="Arial" w:cs="Arial"/>
        </w:rPr>
        <w:t>)      P</w:t>
      </w:r>
      <w:r w:rsidRPr="0070553E">
        <w:rPr>
          <w:rFonts w:ascii="Arial" w:hAnsi="Arial" w:cs="Arial"/>
          <w:vertAlign w:val="subscript"/>
        </w:rPr>
        <w:t>4</w:t>
      </w:r>
      <w:r w:rsidRPr="0070553E">
        <w:rPr>
          <w:rFonts w:ascii="Arial" w:hAnsi="Arial" w:cs="Arial"/>
        </w:rPr>
        <w:t xml:space="preserve"> + ____ O</w:t>
      </w:r>
      <w:r w:rsidRPr="0070553E">
        <w:rPr>
          <w:rFonts w:ascii="Arial" w:hAnsi="Arial" w:cs="Arial"/>
          <w:vertAlign w:val="subscript"/>
        </w:rPr>
        <w:t>2</w:t>
      </w:r>
      <w:r w:rsidRPr="0070553E">
        <w:rPr>
          <w:rFonts w:ascii="Arial" w:hAnsi="Arial" w:cs="Arial"/>
        </w:rPr>
        <w:t xml:space="preserve"> → P</w:t>
      </w:r>
      <w:r w:rsidRPr="0070553E">
        <w:rPr>
          <w:rFonts w:ascii="Arial" w:hAnsi="Arial" w:cs="Arial"/>
          <w:vertAlign w:val="subscript"/>
        </w:rPr>
        <w:t>4</w:t>
      </w:r>
      <w:r w:rsidRPr="0070553E">
        <w:rPr>
          <w:rFonts w:ascii="Arial" w:hAnsi="Arial" w:cs="Arial"/>
        </w:rPr>
        <w:t>O</w:t>
      </w:r>
      <w:r w:rsidRPr="0070553E">
        <w:rPr>
          <w:rFonts w:ascii="Arial" w:hAnsi="Arial" w:cs="Arial"/>
          <w:vertAlign w:val="subscript"/>
        </w:rPr>
        <w:t>10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 xml:space="preserve">   </w:t>
      </w:r>
      <w:r>
        <w:rPr>
          <w:rFonts w:ascii="Arial" w:hAnsi="Arial" w:cs="Arial"/>
          <w:b/>
          <w:bCs/>
          <w:sz w:val="20"/>
          <w:szCs w:val="20"/>
        </w:rPr>
        <w:t>(</w:t>
      </w:r>
      <w:proofErr w:type="gramEnd"/>
      <w:r>
        <w:rPr>
          <w:rFonts w:ascii="Arial" w:hAnsi="Arial" w:cs="Arial"/>
          <w:b/>
          <w:bCs/>
          <w:sz w:val="20"/>
          <w:szCs w:val="20"/>
        </w:rPr>
        <w:t>1)</w:t>
      </w:r>
    </w:p>
    <w:p w14:paraId="21FEE520" w14:textId="77777777" w:rsidR="00B11C9A" w:rsidRPr="0070553E" w:rsidRDefault="00B11C9A" w:rsidP="00B11C9A">
      <w:pPr>
        <w:spacing w:line="360" w:lineRule="auto"/>
        <w:rPr>
          <w:rFonts w:ascii="Arial" w:hAnsi="Arial" w:cs="Arial"/>
        </w:rPr>
      </w:pPr>
      <w:r w:rsidRPr="0070553E">
        <w:rPr>
          <w:rFonts w:ascii="Arial" w:hAnsi="Arial" w:cs="Arial"/>
        </w:rPr>
        <w:t xml:space="preserve"> (ii)     P</w:t>
      </w:r>
      <w:r w:rsidRPr="0070553E">
        <w:rPr>
          <w:rFonts w:ascii="Arial" w:hAnsi="Arial" w:cs="Arial"/>
          <w:vertAlign w:val="subscript"/>
        </w:rPr>
        <w:t>4</w:t>
      </w:r>
      <w:r w:rsidRPr="0070553E">
        <w:rPr>
          <w:rFonts w:ascii="Arial" w:hAnsi="Arial" w:cs="Arial"/>
        </w:rPr>
        <w:t>O</w:t>
      </w:r>
      <w:r w:rsidRPr="0070553E">
        <w:rPr>
          <w:rFonts w:ascii="Arial" w:hAnsi="Arial" w:cs="Arial"/>
          <w:vertAlign w:val="subscript"/>
        </w:rPr>
        <w:t>10</w:t>
      </w:r>
      <w:r w:rsidRPr="0070553E">
        <w:rPr>
          <w:rFonts w:ascii="Arial" w:hAnsi="Arial" w:cs="Arial"/>
        </w:rPr>
        <w:t xml:space="preserve"> + ________ H</w:t>
      </w:r>
      <w:r w:rsidRPr="0070553E">
        <w:rPr>
          <w:rFonts w:ascii="Arial" w:hAnsi="Arial" w:cs="Arial"/>
          <w:vertAlign w:val="subscript"/>
        </w:rPr>
        <w:t>2</w:t>
      </w:r>
      <w:r w:rsidRPr="0070553E">
        <w:rPr>
          <w:rFonts w:ascii="Arial" w:hAnsi="Arial" w:cs="Arial"/>
        </w:rPr>
        <w:t>O → 4H</w:t>
      </w:r>
      <w:r w:rsidRPr="0070553E">
        <w:rPr>
          <w:rFonts w:ascii="Arial" w:hAnsi="Arial" w:cs="Arial"/>
          <w:vertAlign w:val="subscript"/>
        </w:rPr>
        <w:t>3</w:t>
      </w:r>
      <w:r w:rsidRPr="0070553E">
        <w:rPr>
          <w:rFonts w:ascii="Arial" w:hAnsi="Arial" w:cs="Arial"/>
        </w:rPr>
        <w:t>PO</w:t>
      </w:r>
      <w:r w:rsidRPr="0070553E">
        <w:rPr>
          <w:rFonts w:ascii="Arial" w:hAnsi="Arial" w:cs="Arial"/>
          <w:vertAlign w:val="subscript"/>
        </w:rPr>
        <w:t>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sz w:val="20"/>
          <w:szCs w:val="20"/>
        </w:rPr>
        <w:t>(1)</w:t>
      </w:r>
    </w:p>
    <w:p w14:paraId="4AA8C54E" w14:textId="77777777" w:rsidR="00B11C9A" w:rsidRDefault="00B11C9A" w:rsidP="00B11C9A">
      <w:pPr>
        <w:rPr>
          <w:rFonts w:ascii="Arial" w:hAnsi="Arial" w:cs="Arial"/>
          <w:b/>
          <w:sz w:val="24"/>
          <w:highlight w:val="yellow"/>
        </w:rPr>
      </w:pPr>
    </w:p>
    <w:p w14:paraId="47A62285" w14:textId="77777777" w:rsidR="00B11C9A" w:rsidRPr="00280F6E" w:rsidRDefault="00B11C9A" w:rsidP="00B11C9A">
      <w:pPr>
        <w:spacing w:line="360" w:lineRule="auto"/>
        <w:rPr>
          <w:rFonts w:ascii="Arial" w:hAnsi="Arial" w:cs="Arial"/>
        </w:rPr>
      </w:pPr>
      <w:r w:rsidRPr="00280F6E">
        <w:rPr>
          <w:rFonts w:ascii="Arial" w:hAnsi="Arial" w:cs="Arial"/>
        </w:rPr>
        <w:t>Some more practice</w:t>
      </w:r>
    </w:p>
    <w:p w14:paraId="4B871258"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4) </w:t>
      </w:r>
      <w:r w:rsidRPr="00280F6E">
        <w:rPr>
          <w:rFonts w:ascii="Arial" w:hAnsi="Arial" w:cs="Arial"/>
          <w:sz w:val="24"/>
          <w:szCs w:val="24"/>
        </w:rPr>
        <w:tab/>
        <w:t xml:space="preserve">Mg </w:t>
      </w:r>
      <w:r w:rsidRPr="00280F6E">
        <w:rPr>
          <w:rFonts w:ascii="Arial" w:hAnsi="Arial" w:cs="Arial"/>
          <w:sz w:val="24"/>
          <w:szCs w:val="24"/>
        </w:rPr>
        <w:tab/>
        <w:t xml:space="preserve"> +</w:t>
      </w:r>
      <w:r w:rsidRPr="00280F6E">
        <w:rPr>
          <w:rFonts w:ascii="Arial" w:hAnsi="Arial" w:cs="Arial"/>
          <w:sz w:val="24"/>
          <w:szCs w:val="24"/>
        </w:rPr>
        <w:tab/>
        <w:t xml:space="preserve"> O</w:t>
      </w:r>
      <w:r w:rsidRPr="00280F6E">
        <w:rPr>
          <w:rFonts w:ascii="Arial" w:hAnsi="Arial" w:cs="Arial"/>
          <w:sz w:val="16"/>
          <w:szCs w:val="16"/>
        </w:rPr>
        <w:t>2</w:t>
      </w:r>
      <w:r w:rsidRPr="00280F6E">
        <w:rPr>
          <w:rFonts w:ascii="Arial" w:hAnsi="Arial" w:cs="Arial"/>
          <w:sz w:val="24"/>
          <w:szCs w:val="24"/>
        </w:rPr>
        <w:t xml:space="preserve"> →</w:t>
      </w:r>
      <w:r w:rsidRPr="00280F6E">
        <w:rPr>
          <w:rFonts w:ascii="Arial" w:hAnsi="Arial" w:cs="Arial"/>
          <w:sz w:val="24"/>
          <w:szCs w:val="24"/>
        </w:rPr>
        <w:tab/>
      </w:r>
      <w:r w:rsidRPr="00280F6E">
        <w:rPr>
          <w:rFonts w:ascii="Arial" w:hAnsi="Arial" w:cs="Arial"/>
          <w:sz w:val="24"/>
          <w:szCs w:val="24"/>
        </w:rPr>
        <w:tab/>
        <w:t xml:space="preserve"> MgO</w:t>
      </w:r>
    </w:p>
    <w:p w14:paraId="17D7A57E"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46F49F5A" w14:textId="77777777" w:rsidR="00B11C9A" w:rsidRDefault="00B11C9A" w:rsidP="00B11C9A">
      <w:pPr>
        <w:autoSpaceDE w:val="0"/>
        <w:autoSpaceDN w:val="0"/>
        <w:adjustRightInd w:val="0"/>
        <w:spacing w:after="0" w:line="240" w:lineRule="auto"/>
        <w:rPr>
          <w:rFonts w:ascii="Arial" w:hAnsi="Arial" w:cs="Arial"/>
          <w:sz w:val="24"/>
          <w:szCs w:val="24"/>
        </w:rPr>
      </w:pPr>
    </w:p>
    <w:p w14:paraId="31920B99"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4AD3C67F"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5) </w:t>
      </w:r>
      <w:r w:rsidRPr="00280F6E">
        <w:rPr>
          <w:rFonts w:ascii="Arial" w:hAnsi="Arial" w:cs="Arial"/>
          <w:sz w:val="24"/>
          <w:szCs w:val="24"/>
        </w:rPr>
        <w:tab/>
        <w:t>H</w:t>
      </w:r>
      <w:r w:rsidRPr="00280F6E">
        <w:rPr>
          <w:rFonts w:ascii="Arial" w:hAnsi="Arial" w:cs="Arial"/>
          <w:sz w:val="16"/>
          <w:szCs w:val="16"/>
        </w:rPr>
        <w:t>2</w:t>
      </w:r>
      <w:r w:rsidRPr="00280F6E">
        <w:rPr>
          <w:rFonts w:ascii="Arial" w:hAnsi="Arial" w:cs="Arial"/>
          <w:sz w:val="24"/>
          <w:szCs w:val="24"/>
        </w:rPr>
        <w:tab/>
        <w:t xml:space="preserve"> + </w:t>
      </w:r>
      <w:r w:rsidRPr="00280F6E">
        <w:rPr>
          <w:rFonts w:ascii="Arial" w:hAnsi="Arial" w:cs="Arial"/>
          <w:sz w:val="24"/>
          <w:szCs w:val="24"/>
        </w:rPr>
        <w:tab/>
        <w:t>O</w:t>
      </w:r>
      <w:r w:rsidRPr="00280F6E">
        <w:rPr>
          <w:rFonts w:ascii="Arial" w:hAnsi="Arial" w:cs="Arial"/>
          <w:sz w:val="16"/>
          <w:szCs w:val="16"/>
        </w:rPr>
        <w:t>2</w:t>
      </w:r>
      <w:r w:rsidRPr="00280F6E">
        <w:rPr>
          <w:rFonts w:ascii="Arial" w:hAnsi="Arial" w:cs="Arial"/>
          <w:sz w:val="24"/>
          <w:szCs w:val="24"/>
        </w:rPr>
        <w:t xml:space="preserve"> → </w:t>
      </w:r>
      <w:r w:rsidRPr="00280F6E">
        <w:rPr>
          <w:rFonts w:ascii="Arial" w:hAnsi="Arial" w:cs="Arial"/>
          <w:sz w:val="24"/>
          <w:szCs w:val="24"/>
        </w:rPr>
        <w:tab/>
      </w:r>
      <w:r w:rsidRPr="00280F6E">
        <w:rPr>
          <w:rFonts w:ascii="Arial" w:hAnsi="Arial" w:cs="Arial"/>
          <w:sz w:val="24"/>
          <w:szCs w:val="24"/>
        </w:rPr>
        <w:tab/>
        <w:t>H</w:t>
      </w:r>
      <w:r w:rsidRPr="00280F6E">
        <w:rPr>
          <w:rFonts w:ascii="Arial" w:hAnsi="Arial" w:cs="Arial"/>
          <w:sz w:val="16"/>
          <w:szCs w:val="16"/>
        </w:rPr>
        <w:t>2</w:t>
      </w:r>
      <w:r w:rsidRPr="00280F6E">
        <w:rPr>
          <w:rFonts w:ascii="Arial" w:hAnsi="Arial" w:cs="Arial"/>
          <w:sz w:val="24"/>
          <w:szCs w:val="24"/>
        </w:rPr>
        <w:t>O</w:t>
      </w:r>
    </w:p>
    <w:p w14:paraId="3972CEC7"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04737D91" w14:textId="77777777" w:rsidR="00B11C9A" w:rsidRDefault="00B11C9A" w:rsidP="00B11C9A">
      <w:pPr>
        <w:autoSpaceDE w:val="0"/>
        <w:autoSpaceDN w:val="0"/>
        <w:adjustRightInd w:val="0"/>
        <w:spacing w:after="0" w:line="240" w:lineRule="auto"/>
        <w:rPr>
          <w:rFonts w:ascii="Arial" w:hAnsi="Arial" w:cs="Arial"/>
          <w:sz w:val="24"/>
          <w:szCs w:val="24"/>
        </w:rPr>
      </w:pPr>
    </w:p>
    <w:p w14:paraId="5DA4CBE9"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162F983E"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6) </w:t>
      </w:r>
      <w:r w:rsidRPr="00280F6E">
        <w:rPr>
          <w:rFonts w:ascii="Arial" w:hAnsi="Arial" w:cs="Arial"/>
          <w:sz w:val="24"/>
          <w:szCs w:val="24"/>
        </w:rPr>
        <w:tab/>
        <w:t>Fe</w:t>
      </w:r>
      <w:r w:rsidRPr="00280F6E">
        <w:rPr>
          <w:rFonts w:ascii="Arial" w:hAnsi="Arial" w:cs="Arial"/>
          <w:sz w:val="24"/>
          <w:szCs w:val="24"/>
        </w:rPr>
        <w:tab/>
        <w:t xml:space="preserve"> + </w:t>
      </w:r>
      <w:r w:rsidRPr="00280F6E">
        <w:rPr>
          <w:rFonts w:ascii="Arial" w:hAnsi="Arial" w:cs="Arial"/>
          <w:sz w:val="24"/>
          <w:szCs w:val="24"/>
        </w:rPr>
        <w:tab/>
        <w:t xml:space="preserve">HCl → </w:t>
      </w:r>
      <w:r w:rsidRPr="00280F6E">
        <w:rPr>
          <w:rFonts w:ascii="Arial" w:hAnsi="Arial" w:cs="Arial"/>
          <w:sz w:val="24"/>
          <w:szCs w:val="24"/>
        </w:rPr>
        <w:tab/>
        <w:t>FeCl</w:t>
      </w:r>
      <w:r w:rsidRPr="00280F6E">
        <w:rPr>
          <w:rFonts w:ascii="Arial" w:hAnsi="Arial" w:cs="Arial"/>
          <w:sz w:val="16"/>
          <w:szCs w:val="16"/>
        </w:rPr>
        <w:t>2</w:t>
      </w:r>
      <w:r w:rsidRPr="00280F6E">
        <w:rPr>
          <w:rFonts w:ascii="Arial" w:hAnsi="Arial" w:cs="Arial"/>
          <w:sz w:val="24"/>
          <w:szCs w:val="24"/>
        </w:rPr>
        <w:tab/>
        <w:t xml:space="preserve"> + </w:t>
      </w:r>
      <w:r w:rsidRPr="00280F6E">
        <w:rPr>
          <w:rFonts w:ascii="Arial" w:hAnsi="Arial" w:cs="Arial"/>
          <w:sz w:val="24"/>
          <w:szCs w:val="24"/>
        </w:rPr>
        <w:tab/>
        <w:t>H</w:t>
      </w:r>
      <w:r w:rsidRPr="00280F6E">
        <w:rPr>
          <w:rFonts w:ascii="Arial" w:hAnsi="Arial" w:cs="Arial"/>
          <w:sz w:val="16"/>
          <w:szCs w:val="16"/>
        </w:rPr>
        <w:t>2</w:t>
      </w:r>
    </w:p>
    <w:p w14:paraId="3AF039E5"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2CE9E8F3" w14:textId="77777777" w:rsidR="00B11C9A" w:rsidRDefault="00B11C9A" w:rsidP="00B11C9A">
      <w:pPr>
        <w:autoSpaceDE w:val="0"/>
        <w:autoSpaceDN w:val="0"/>
        <w:adjustRightInd w:val="0"/>
        <w:spacing w:after="0" w:line="240" w:lineRule="auto"/>
        <w:rPr>
          <w:rFonts w:ascii="Arial" w:hAnsi="Arial" w:cs="Arial"/>
          <w:sz w:val="24"/>
          <w:szCs w:val="24"/>
        </w:rPr>
      </w:pPr>
    </w:p>
    <w:p w14:paraId="249A7531"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548E9425"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7) </w:t>
      </w:r>
      <w:r w:rsidRPr="00280F6E">
        <w:rPr>
          <w:rFonts w:ascii="Arial" w:hAnsi="Arial" w:cs="Arial"/>
          <w:sz w:val="24"/>
          <w:szCs w:val="24"/>
        </w:rPr>
        <w:tab/>
      </w:r>
      <w:proofErr w:type="spellStart"/>
      <w:r w:rsidRPr="00280F6E">
        <w:rPr>
          <w:rFonts w:ascii="Arial" w:hAnsi="Arial" w:cs="Arial"/>
          <w:sz w:val="24"/>
          <w:szCs w:val="24"/>
        </w:rPr>
        <w:t>CuO</w:t>
      </w:r>
      <w:proofErr w:type="spellEnd"/>
      <w:r w:rsidRPr="00280F6E">
        <w:rPr>
          <w:rFonts w:ascii="Arial" w:hAnsi="Arial" w:cs="Arial"/>
          <w:sz w:val="24"/>
          <w:szCs w:val="24"/>
        </w:rPr>
        <w:tab/>
        <w:t xml:space="preserve"> + </w:t>
      </w:r>
      <w:r w:rsidRPr="00280F6E">
        <w:rPr>
          <w:rFonts w:ascii="Arial" w:hAnsi="Arial" w:cs="Arial"/>
          <w:sz w:val="24"/>
          <w:szCs w:val="24"/>
        </w:rPr>
        <w:tab/>
        <w:t>HNO</w:t>
      </w:r>
      <w:r w:rsidRPr="00280F6E">
        <w:rPr>
          <w:rFonts w:ascii="Arial" w:hAnsi="Arial" w:cs="Arial"/>
          <w:sz w:val="16"/>
          <w:szCs w:val="16"/>
        </w:rPr>
        <w:t>3</w:t>
      </w:r>
      <w:r w:rsidRPr="00280F6E">
        <w:rPr>
          <w:rFonts w:ascii="Arial" w:hAnsi="Arial" w:cs="Arial"/>
          <w:sz w:val="24"/>
          <w:szCs w:val="24"/>
        </w:rPr>
        <w:t xml:space="preserve">→ </w:t>
      </w:r>
      <w:r w:rsidRPr="00280F6E">
        <w:rPr>
          <w:rFonts w:ascii="Arial" w:hAnsi="Arial" w:cs="Arial"/>
          <w:sz w:val="24"/>
          <w:szCs w:val="24"/>
        </w:rPr>
        <w:tab/>
      </w:r>
      <w:proofErr w:type="gramStart"/>
      <w:r w:rsidRPr="00280F6E">
        <w:rPr>
          <w:rFonts w:ascii="Arial" w:hAnsi="Arial" w:cs="Arial"/>
          <w:sz w:val="24"/>
          <w:szCs w:val="24"/>
        </w:rPr>
        <w:t>Cu(</w:t>
      </w:r>
      <w:proofErr w:type="gramEnd"/>
      <w:r w:rsidRPr="00280F6E">
        <w:rPr>
          <w:rFonts w:ascii="Arial" w:hAnsi="Arial" w:cs="Arial"/>
          <w:sz w:val="24"/>
          <w:szCs w:val="24"/>
        </w:rPr>
        <w:t>NO</w:t>
      </w:r>
      <w:r w:rsidRPr="00280F6E">
        <w:rPr>
          <w:rFonts w:ascii="Arial" w:hAnsi="Arial" w:cs="Arial"/>
          <w:sz w:val="16"/>
          <w:szCs w:val="16"/>
        </w:rPr>
        <w:t>3</w:t>
      </w:r>
      <w:r w:rsidRPr="00280F6E">
        <w:rPr>
          <w:rFonts w:ascii="Arial" w:hAnsi="Arial" w:cs="Arial"/>
          <w:sz w:val="24"/>
          <w:szCs w:val="24"/>
        </w:rPr>
        <w:t>)</w:t>
      </w:r>
      <w:r w:rsidRPr="00280F6E">
        <w:rPr>
          <w:rFonts w:ascii="Arial" w:hAnsi="Arial" w:cs="Arial"/>
          <w:sz w:val="16"/>
          <w:szCs w:val="16"/>
        </w:rPr>
        <w:t>2</w:t>
      </w:r>
      <w:r w:rsidRPr="00280F6E">
        <w:rPr>
          <w:rFonts w:ascii="Arial" w:hAnsi="Arial" w:cs="Arial"/>
          <w:sz w:val="16"/>
          <w:szCs w:val="16"/>
        </w:rPr>
        <w:tab/>
      </w:r>
      <w:r w:rsidRPr="00280F6E">
        <w:rPr>
          <w:rFonts w:ascii="Arial" w:hAnsi="Arial" w:cs="Arial"/>
          <w:sz w:val="24"/>
          <w:szCs w:val="24"/>
        </w:rPr>
        <w:t xml:space="preserve"> + H</w:t>
      </w:r>
      <w:r w:rsidRPr="00280F6E">
        <w:rPr>
          <w:rFonts w:ascii="Arial" w:hAnsi="Arial" w:cs="Arial"/>
          <w:sz w:val="16"/>
          <w:szCs w:val="16"/>
        </w:rPr>
        <w:t>2</w:t>
      </w:r>
      <w:r w:rsidRPr="00280F6E">
        <w:rPr>
          <w:rFonts w:ascii="Arial" w:hAnsi="Arial" w:cs="Arial"/>
          <w:sz w:val="24"/>
          <w:szCs w:val="24"/>
        </w:rPr>
        <w:t>O</w:t>
      </w:r>
    </w:p>
    <w:p w14:paraId="7CD623E2"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3E2B8A24" w14:textId="77777777" w:rsidR="00B11C9A" w:rsidRDefault="00B11C9A" w:rsidP="00B11C9A">
      <w:pPr>
        <w:autoSpaceDE w:val="0"/>
        <w:autoSpaceDN w:val="0"/>
        <w:adjustRightInd w:val="0"/>
        <w:spacing w:after="0" w:line="240" w:lineRule="auto"/>
        <w:rPr>
          <w:rFonts w:ascii="Arial" w:hAnsi="Arial" w:cs="Arial"/>
          <w:sz w:val="24"/>
          <w:szCs w:val="24"/>
        </w:rPr>
      </w:pPr>
    </w:p>
    <w:p w14:paraId="275F566E"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0F837B27"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8) </w:t>
      </w:r>
      <w:r w:rsidRPr="00280F6E">
        <w:rPr>
          <w:rFonts w:ascii="Arial" w:hAnsi="Arial" w:cs="Arial"/>
          <w:sz w:val="24"/>
          <w:szCs w:val="24"/>
        </w:rPr>
        <w:tab/>
      </w:r>
      <w:proofErr w:type="gramStart"/>
      <w:r w:rsidRPr="00280F6E">
        <w:rPr>
          <w:rFonts w:ascii="Arial" w:hAnsi="Arial" w:cs="Arial"/>
          <w:sz w:val="24"/>
          <w:szCs w:val="24"/>
        </w:rPr>
        <w:t>Ca(</w:t>
      </w:r>
      <w:proofErr w:type="gramEnd"/>
      <w:r w:rsidRPr="00280F6E">
        <w:rPr>
          <w:rFonts w:ascii="Arial" w:hAnsi="Arial" w:cs="Arial"/>
          <w:sz w:val="24"/>
          <w:szCs w:val="24"/>
        </w:rPr>
        <w:t>OH)</w:t>
      </w:r>
      <w:r w:rsidRPr="00280F6E">
        <w:rPr>
          <w:rFonts w:ascii="Arial" w:hAnsi="Arial" w:cs="Arial"/>
          <w:sz w:val="16"/>
          <w:szCs w:val="16"/>
        </w:rPr>
        <w:t>2</w:t>
      </w:r>
      <w:r w:rsidRPr="00280F6E">
        <w:rPr>
          <w:rFonts w:ascii="Arial" w:hAnsi="Arial" w:cs="Arial"/>
          <w:sz w:val="24"/>
          <w:szCs w:val="24"/>
        </w:rPr>
        <w:tab/>
        <w:t xml:space="preserve">+ </w:t>
      </w:r>
      <w:r w:rsidRPr="00280F6E">
        <w:rPr>
          <w:rFonts w:ascii="Arial" w:hAnsi="Arial" w:cs="Arial"/>
          <w:sz w:val="24"/>
          <w:szCs w:val="24"/>
        </w:rPr>
        <w:tab/>
        <w:t xml:space="preserve">HCl → </w:t>
      </w:r>
      <w:r w:rsidRPr="00280F6E">
        <w:rPr>
          <w:rFonts w:ascii="Arial" w:hAnsi="Arial" w:cs="Arial"/>
          <w:sz w:val="24"/>
          <w:szCs w:val="24"/>
        </w:rPr>
        <w:tab/>
        <w:t>CaCl</w:t>
      </w:r>
      <w:r w:rsidRPr="00280F6E">
        <w:rPr>
          <w:rFonts w:ascii="Arial" w:hAnsi="Arial" w:cs="Arial"/>
          <w:sz w:val="16"/>
          <w:szCs w:val="16"/>
        </w:rPr>
        <w:t>2</w:t>
      </w:r>
      <w:r w:rsidRPr="00280F6E">
        <w:rPr>
          <w:rFonts w:ascii="Arial" w:hAnsi="Arial" w:cs="Arial"/>
          <w:sz w:val="24"/>
          <w:szCs w:val="24"/>
        </w:rPr>
        <w:tab/>
      </w:r>
      <w:r w:rsidRPr="00280F6E">
        <w:rPr>
          <w:rFonts w:ascii="Arial" w:hAnsi="Arial" w:cs="Arial"/>
          <w:sz w:val="24"/>
          <w:szCs w:val="24"/>
        </w:rPr>
        <w:tab/>
        <w:t xml:space="preserve"> + H</w:t>
      </w:r>
      <w:r w:rsidRPr="00280F6E">
        <w:rPr>
          <w:rFonts w:ascii="Arial" w:hAnsi="Arial" w:cs="Arial"/>
          <w:sz w:val="16"/>
          <w:szCs w:val="16"/>
        </w:rPr>
        <w:t>2</w:t>
      </w:r>
      <w:r w:rsidRPr="00280F6E">
        <w:rPr>
          <w:rFonts w:ascii="Arial" w:hAnsi="Arial" w:cs="Arial"/>
          <w:sz w:val="24"/>
          <w:szCs w:val="24"/>
        </w:rPr>
        <w:t>O</w:t>
      </w:r>
      <w:r w:rsidRPr="00280F6E">
        <w:rPr>
          <w:rFonts w:ascii="Arial" w:hAnsi="Arial" w:cs="Arial"/>
          <w:sz w:val="24"/>
          <w:szCs w:val="24"/>
        </w:rPr>
        <w:tab/>
      </w:r>
    </w:p>
    <w:p w14:paraId="42183BB1"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36B6DBCE" w14:textId="77777777" w:rsidR="00B11C9A" w:rsidRDefault="00B11C9A" w:rsidP="00B11C9A">
      <w:pPr>
        <w:autoSpaceDE w:val="0"/>
        <w:autoSpaceDN w:val="0"/>
        <w:adjustRightInd w:val="0"/>
        <w:spacing w:after="0" w:line="240" w:lineRule="auto"/>
        <w:rPr>
          <w:rFonts w:ascii="Arial" w:hAnsi="Arial" w:cs="Arial"/>
          <w:sz w:val="24"/>
          <w:szCs w:val="24"/>
        </w:rPr>
      </w:pPr>
    </w:p>
    <w:p w14:paraId="201B33E5"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4EA2ABA9" w14:textId="77777777" w:rsidR="00B11C9A" w:rsidRPr="00280F6E" w:rsidRDefault="00B11C9A" w:rsidP="00B11C9A">
      <w:pPr>
        <w:autoSpaceDE w:val="0"/>
        <w:autoSpaceDN w:val="0"/>
        <w:adjustRightInd w:val="0"/>
        <w:spacing w:after="0" w:line="240" w:lineRule="auto"/>
        <w:rPr>
          <w:rFonts w:ascii="Arial" w:hAnsi="Arial" w:cs="Arial"/>
          <w:sz w:val="24"/>
          <w:szCs w:val="24"/>
        </w:rPr>
      </w:pPr>
      <w:r w:rsidRPr="00280F6E">
        <w:rPr>
          <w:rFonts w:ascii="Arial" w:hAnsi="Arial" w:cs="Arial"/>
          <w:sz w:val="24"/>
          <w:szCs w:val="24"/>
        </w:rPr>
        <w:t xml:space="preserve">9) </w:t>
      </w:r>
      <w:r w:rsidRPr="00280F6E">
        <w:rPr>
          <w:rFonts w:ascii="Arial" w:hAnsi="Arial" w:cs="Arial"/>
          <w:sz w:val="24"/>
          <w:szCs w:val="24"/>
        </w:rPr>
        <w:tab/>
        <w:t>KHCO</w:t>
      </w:r>
      <w:r w:rsidRPr="00280F6E">
        <w:rPr>
          <w:rFonts w:ascii="Arial" w:hAnsi="Arial" w:cs="Arial"/>
          <w:sz w:val="16"/>
          <w:szCs w:val="16"/>
        </w:rPr>
        <w:t>3</w:t>
      </w:r>
      <w:r w:rsidRPr="00280F6E">
        <w:rPr>
          <w:rFonts w:ascii="Arial" w:hAnsi="Arial" w:cs="Arial"/>
          <w:sz w:val="24"/>
          <w:szCs w:val="24"/>
        </w:rPr>
        <w:tab/>
        <w:t xml:space="preserve"> + </w:t>
      </w:r>
      <w:r w:rsidRPr="00280F6E">
        <w:rPr>
          <w:rFonts w:ascii="Arial" w:hAnsi="Arial" w:cs="Arial"/>
          <w:sz w:val="24"/>
          <w:szCs w:val="24"/>
        </w:rPr>
        <w:tab/>
        <w:t>H</w:t>
      </w:r>
      <w:r w:rsidRPr="00280F6E">
        <w:rPr>
          <w:rFonts w:ascii="Arial" w:hAnsi="Arial" w:cs="Arial"/>
          <w:sz w:val="16"/>
          <w:szCs w:val="16"/>
        </w:rPr>
        <w:t>2</w:t>
      </w:r>
      <w:r w:rsidRPr="00280F6E">
        <w:rPr>
          <w:rFonts w:ascii="Arial" w:hAnsi="Arial" w:cs="Arial"/>
          <w:sz w:val="24"/>
          <w:szCs w:val="24"/>
        </w:rPr>
        <w:t>SO</w:t>
      </w:r>
      <w:r w:rsidRPr="00280F6E">
        <w:rPr>
          <w:rFonts w:ascii="Arial" w:hAnsi="Arial" w:cs="Arial"/>
          <w:sz w:val="16"/>
          <w:szCs w:val="16"/>
        </w:rPr>
        <w:t>4</w:t>
      </w:r>
      <w:r w:rsidRPr="00280F6E">
        <w:rPr>
          <w:rFonts w:ascii="Arial" w:hAnsi="Arial" w:cs="Arial"/>
          <w:sz w:val="24"/>
          <w:szCs w:val="24"/>
        </w:rPr>
        <w:t xml:space="preserve"> → </w:t>
      </w:r>
      <w:r w:rsidRPr="00280F6E">
        <w:rPr>
          <w:rFonts w:ascii="Arial" w:hAnsi="Arial" w:cs="Arial"/>
          <w:sz w:val="24"/>
          <w:szCs w:val="24"/>
        </w:rPr>
        <w:tab/>
        <w:t>K</w:t>
      </w:r>
      <w:r w:rsidRPr="00280F6E">
        <w:rPr>
          <w:rFonts w:ascii="Arial" w:hAnsi="Arial" w:cs="Arial"/>
          <w:sz w:val="16"/>
          <w:szCs w:val="16"/>
        </w:rPr>
        <w:t>2</w:t>
      </w:r>
      <w:r w:rsidRPr="00280F6E">
        <w:rPr>
          <w:rFonts w:ascii="Arial" w:hAnsi="Arial" w:cs="Arial"/>
          <w:sz w:val="24"/>
          <w:szCs w:val="24"/>
        </w:rPr>
        <w:t>SO</w:t>
      </w:r>
      <w:r w:rsidRPr="00280F6E">
        <w:rPr>
          <w:rFonts w:ascii="Arial" w:hAnsi="Arial" w:cs="Arial"/>
          <w:sz w:val="16"/>
          <w:szCs w:val="16"/>
        </w:rPr>
        <w:t>4</w:t>
      </w:r>
      <w:r w:rsidRPr="00280F6E">
        <w:rPr>
          <w:rFonts w:ascii="Arial" w:hAnsi="Arial" w:cs="Arial"/>
          <w:sz w:val="24"/>
          <w:szCs w:val="24"/>
        </w:rPr>
        <w:tab/>
      </w:r>
      <w:r w:rsidRPr="00280F6E">
        <w:rPr>
          <w:rFonts w:ascii="Arial" w:hAnsi="Arial" w:cs="Arial"/>
          <w:sz w:val="24"/>
          <w:szCs w:val="24"/>
        </w:rPr>
        <w:tab/>
        <w:t xml:space="preserve">+ </w:t>
      </w:r>
      <w:r w:rsidRPr="00280F6E">
        <w:rPr>
          <w:rFonts w:ascii="Arial" w:hAnsi="Arial" w:cs="Arial"/>
          <w:sz w:val="24"/>
          <w:szCs w:val="24"/>
        </w:rPr>
        <w:tab/>
        <w:t>CO</w:t>
      </w:r>
      <w:r w:rsidRPr="00280F6E">
        <w:rPr>
          <w:rFonts w:ascii="Arial" w:hAnsi="Arial" w:cs="Arial"/>
          <w:sz w:val="16"/>
          <w:szCs w:val="16"/>
        </w:rPr>
        <w:t>2</w:t>
      </w:r>
      <w:r w:rsidRPr="00280F6E">
        <w:rPr>
          <w:rFonts w:ascii="Arial" w:hAnsi="Arial" w:cs="Arial"/>
          <w:sz w:val="24"/>
          <w:szCs w:val="24"/>
        </w:rPr>
        <w:tab/>
        <w:t xml:space="preserve"> + </w:t>
      </w:r>
      <w:r w:rsidRPr="00280F6E">
        <w:rPr>
          <w:rFonts w:ascii="Arial" w:hAnsi="Arial" w:cs="Arial"/>
          <w:sz w:val="24"/>
          <w:szCs w:val="24"/>
        </w:rPr>
        <w:tab/>
        <w:t>H</w:t>
      </w:r>
      <w:r w:rsidRPr="00280F6E">
        <w:rPr>
          <w:rFonts w:ascii="Arial" w:hAnsi="Arial" w:cs="Arial"/>
          <w:sz w:val="16"/>
          <w:szCs w:val="16"/>
        </w:rPr>
        <w:t>2</w:t>
      </w:r>
      <w:r w:rsidRPr="00280F6E">
        <w:rPr>
          <w:rFonts w:ascii="Arial" w:hAnsi="Arial" w:cs="Arial"/>
          <w:sz w:val="24"/>
          <w:szCs w:val="24"/>
        </w:rPr>
        <w:t>O</w:t>
      </w:r>
    </w:p>
    <w:p w14:paraId="51A05992"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0F991474" w14:textId="77777777" w:rsidR="00B11C9A" w:rsidRDefault="00B11C9A" w:rsidP="00B11C9A">
      <w:pPr>
        <w:autoSpaceDE w:val="0"/>
        <w:autoSpaceDN w:val="0"/>
        <w:adjustRightInd w:val="0"/>
        <w:spacing w:after="0" w:line="240" w:lineRule="auto"/>
        <w:rPr>
          <w:rFonts w:ascii="Arial" w:hAnsi="Arial" w:cs="Arial"/>
          <w:sz w:val="24"/>
          <w:szCs w:val="24"/>
        </w:rPr>
      </w:pPr>
    </w:p>
    <w:p w14:paraId="7EB25485" w14:textId="77777777" w:rsidR="00B11C9A" w:rsidRPr="00280F6E" w:rsidRDefault="00B11C9A" w:rsidP="00B11C9A">
      <w:pPr>
        <w:autoSpaceDE w:val="0"/>
        <w:autoSpaceDN w:val="0"/>
        <w:adjustRightInd w:val="0"/>
        <w:spacing w:after="0" w:line="240" w:lineRule="auto"/>
        <w:rPr>
          <w:rFonts w:ascii="Arial" w:hAnsi="Arial" w:cs="Arial"/>
          <w:sz w:val="24"/>
          <w:szCs w:val="24"/>
        </w:rPr>
      </w:pPr>
    </w:p>
    <w:p w14:paraId="1A615CDE" w14:textId="77777777" w:rsidR="00B11C9A" w:rsidRDefault="00B11C9A" w:rsidP="00B11C9A">
      <w:pPr>
        <w:spacing w:line="360" w:lineRule="auto"/>
        <w:rPr>
          <w:rFonts w:ascii="Arial" w:hAnsi="Arial" w:cs="Arial"/>
          <w:sz w:val="16"/>
          <w:szCs w:val="16"/>
        </w:rPr>
      </w:pPr>
      <w:r w:rsidRPr="00280F6E">
        <w:rPr>
          <w:rFonts w:ascii="Arial" w:hAnsi="Arial" w:cs="Arial"/>
          <w:sz w:val="24"/>
          <w:szCs w:val="24"/>
        </w:rPr>
        <w:lastRenderedPageBreak/>
        <w:t>10)</w:t>
      </w:r>
      <w:r w:rsidRPr="00280F6E">
        <w:rPr>
          <w:rFonts w:ascii="Arial" w:hAnsi="Arial" w:cs="Arial"/>
          <w:sz w:val="24"/>
          <w:szCs w:val="24"/>
        </w:rPr>
        <w:tab/>
        <w:t xml:space="preserve"> Al </w:t>
      </w:r>
      <w:r w:rsidRPr="00280F6E">
        <w:rPr>
          <w:rFonts w:ascii="Arial" w:hAnsi="Arial" w:cs="Arial"/>
          <w:sz w:val="24"/>
          <w:szCs w:val="24"/>
        </w:rPr>
        <w:tab/>
        <w:t xml:space="preserve">+ </w:t>
      </w:r>
      <w:r w:rsidRPr="00280F6E">
        <w:rPr>
          <w:rFonts w:ascii="Arial" w:hAnsi="Arial" w:cs="Arial"/>
          <w:sz w:val="24"/>
          <w:szCs w:val="24"/>
        </w:rPr>
        <w:tab/>
        <w:t>Cl</w:t>
      </w:r>
      <w:r w:rsidRPr="00280F6E">
        <w:rPr>
          <w:rFonts w:ascii="Arial" w:hAnsi="Arial" w:cs="Arial"/>
          <w:sz w:val="16"/>
          <w:szCs w:val="16"/>
        </w:rPr>
        <w:t>2</w:t>
      </w:r>
      <w:r w:rsidRPr="00280F6E">
        <w:rPr>
          <w:rFonts w:ascii="Arial" w:hAnsi="Arial" w:cs="Arial"/>
          <w:sz w:val="24"/>
          <w:szCs w:val="24"/>
        </w:rPr>
        <w:t xml:space="preserve"> → </w:t>
      </w:r>
      <w:r w:rsidRPr="00280F6E">
        <w:rPr>
          <w:rFonts w:ascii="Arial" w:hAnsi="Arial" w:cs="Arial"/>
          <w:sz w:val="24"/>
          <w:szCs w:val="24"/>
        </w:rPr>
        <w:tab/>
      </w:r>
      <w:r w:rsidRPr="00280F6E">
        <w:rPr>
          <w:rFonts w:ascii="Arial" w:hAnsi="Arial" w:cs="Arial"/>
          <w:sz w:val="24"/>
          <w:szCs w:val="24"/>
        </w:rPr>
        <w:tab/>
        <w:t>AlCl</w:t>
      </w:r>
      <w:r w:rsidRPr="00280F6E">
        <w:rPr>
          <w:rFonts w:ascii="Arial" w:hAnsi="Arial" w:cs="Arial"/>
          <w:sz w:val="16"/>
          <w:szCs w:val="16"/>
        </w:rPr>
        <w:t>3</w:t>
      </w:r>
    </w:p>
    <w:p w14:paraId="24346F84" w14:textId="77777777" w:rsidR="00B11C9A" w:rsidRDefault="00B11C9A" w:rsidP="00B11C9A">
      <w:pPr>
        <w:spacing w:line="360" w:lineRule="auto"/>
        <w:rPr>
          <w:rFonts w:ascii="Arial" w:hAnsi="Arial" w:cs="Arial"/>
          <w:sz w:val="16"/>
          <w:szCs w:val="16"/>
        </w:rPr>
      </w:pPr>
    </w:p>
    <w:p w14:paraId="0AA6DDA5" w14:textId="77777777" w:rsidR="00B11C9A" w:rsidRPr="00280F6E" w:rsidRDefault="00DE79FB" w:rsidP="00B11C9A">
      <w:pPr>
        <w:spacing w:line="360" w:lineRule="auto"/>
        <w:rPr>
          <w:rFonts w:ascii="Arial" w:hAnsi="Arial" w:cs="Arial"/>
        </w:rPr>
      </w:pPr>
      <w:hyperlink r:id="rId89" w:history="1">
        <w:r w:rsidR="00B11C9A">
          <w:rPr>
            <w:rStyle w:val="Hyperlink"/>
            <w:rFonts w:ascii="Arial" w:hAnsi="Arial" w:cs="Arial"/>
          </w:rPr>
          <w:t>Even more practice - Balancing Equations Game</w:t>
        </w:r>
      </w:hyperlink>
      <w:r w:rsidR="00B11C9A">
        <w:rPr>
          <w:rFonts w:ascii="Arial" w:hAnsi="Arial" w:cs="Arial"/>
        </w:rPr>
        <w:t xml:space="preserve"> </w:t>
      </w:r>
    </w:p>
    <w:p w14:paraId="3E91A961" w14:textId="77777777" w:rsidR="00B11C9A" w:rsidRDefault="00B11C9A" w:rsidP="00B11C9A">
      <w:pPr>
        <w:rPr>
          <w:rFonts w:ascii="Arial" w:hAnsi="Arial" w:cs="Arial"/>
          <w:b/>
          <w:sz w:val="24"/>
          <w:highlight w:val="yellow"/>
        </w:rPr>
      </w:pPr>
    </w:p>
    <w:p w14:paraId="751BCF0B" w14:textId="77777777" w:rsidR="00B11C9A" w:rsidRDefault="00B11C9A" w:rsidP="00B11C9A">
      <w:pPr>
        <w:rPr>
          <w:rFonts w:ascii="Arial" w:hAnsi="Arial" w:cs="Arial"/>
          <w:b/>
          <w:sz w:val="24"/>
        </w:rPr>
      </w:pPr>
      <w:r w:rsidRPr="00F5360A">
        <w:rPr>
          <w:rFonts w:ascii="Arial" w:hAnsi="Arial" w:cs="Arial"/>
          <w:b/>
          <w:sz w:val="24"/>
          <w:highlight w:val="yellow"/>
        </w:rPr>
        <w:t>A-Level question to give a go!</w:t>
      </w:r>
      <w:r w:rsidRPr="00950B5D">
        <w:rPr>
          <w:rFonts w:ascii="Arial" w:hAnsi="Arial" w:cs="Arial"/>
          <w:b/>
          <w:sz w:val="24"/>
        </w:rPr>
        <w:t xml:space="preserve"> </w:t>
      </w:r>
    </w:p>
    <w:p w14:paraId="46E2CCE9" w14:textId="77777777" w:rsidR="00B11C9A" w:rsidRDefault="00B11C9A" w:rsidP="00B11C9A">
      <w:pPr>
        <w:rPr>
          <w:rFonts w:ascii="Arial" w:hAnsi="Arial" w:cs="Arial"/>
          <w:b/>
          <w:sz w:val="24"/>
        </w:rPr>
      </w:pPr>
      <w:r>
        <w:rPr>
          <w:rFonts w:ascii="Arial" w:hAnsi="Arial" w:cs="Arial"/>
          <w:b/>
          <w:bCs/>
          <w:color w:val="000000"/>
          <w:sz w:val="27"/>
          <w:szCs w:val="27"/>
        </w:rPr>
        <w:t>Q11.</w:t>
      </w:r>
      <w:r>
        <w:rPr>
          <w:rFonts w:ascii="Arial" w:hAnsi="Arial" w:cs="Arial"/>
          <w:b/>
          <w:sz w:val="24"/>
        </w:rPr>
        <w:t xml:space="preserve"> </w:t>
      </w:r>
      <w:r>
        <w:rPr>
          <w:rFonts w:ascii="Arial" w:hAnsi="Arial" w:cs="Arial"/>
        </w:rPr>
        <w:t>Copper can be produced from rock that contains CuFeS</w:t>
      </w:r>
      <w:r>
        <w:rPr>
          <w:rFonts w:ascii="Arial" w:hAnsi="Arial" w:cs="Arial"/>
          <w:sz w:val="20"/>
          <w:szCs w:val="20"/>
          <w:vertAlign w:val="subscript"/>
        </w:rPr>
        <w:t>2</w:t>
      </w:r>
    </w:p>
    <w:p w14:paraId="05DBE07D" w14:textId="77777777" w:rsidR="00B11C9A" w:rsidRPr="0070553E" w:rsidRDefault="00B11C9A" w:rsidP="00B11C9A">
      <w:pPr>
        <w:rPr>
          <w:rFonts w:ascii="Arial" w:hAnsi="Arial" w:cs="Arial"/>
          <w:b/>
          <w:sz w:val="24"/>
        </w:rPr>
      </w:pPr>
      <w:r>
        <w:rPr>
          <w:rFonts w:ascii="Arial" w:hAnsi="Arial" w:cs="Arial"/>
        </w:rPr>
        <w:t>(a)     Balance the equations for the two stages in this process.</w:t>
      </w:r>
    </w:p>
    <w:p w14:paraId="5F3FC6B8" w14:textId="77777777" w:rsidR="00B11C9A" w:rsidRDefault="00B11C9A" w:rsidP="00B11C9A">
      <w:pPr>
        <w:widowControl w:val="0"/>
        <w:autoSpaceDE w:val="0"/>
        <w:autoSpaceDN w:val="0"/>
        <w:adjustRightInd w:val="0"/>
        <w:spacing w:before="240" w:after="0" w:line="240" w:lineRule="auto"/>
        <w:ind w:left="1134" w:right="567"/>
        <w:rPr>
          <w:rFonts w:ascii="Arial" w:hAnsi="Arial" w:cs="Arial"/>
          <w:sz w:val="20"/>
          <w:szCs w:val="20"/>
          <w:vertAlign w:val="subscript"/>
        </w:rPr>
      </w:pPr>
      <w:proofErr w:type="gramStart"/>
      <w:r>
        <w:rPr>
          <w:rFonts w:ascii="Arial" w:hAnsi="Arial" w:cs="Arial"/>
        </w:rPr>
        <w:t>.....</w:t>
      </w:r>
      <w:proofErr w:type="gramEnd"/>
      <w:r>
        <w:rPr>
          <w:rFonts w:ascii="Arial" w:hAnsi="Arial" w:cs="Arial"/>
        </w:rPr>
        <w:t>CuFeS</w:t>
      </w:r>
      <w:r>
        <w:rPr>
          <w:rFonts w:ascii="Arial" w:hAnsi="Arial" w:cs="Arial"/>
          <w:sz w:val="20"/>
          <w:szCs w:val="20"/>
          <w:vertAlign w:val="subscript"/>
        </w:rPr>
        <w:t>2</w:t>
      </w:r>
      <w:r>
        <w:rPr>
          <w:rFonts w:ascii="Arial" w:hAnsi="Arial" w:cs="Arial"/>
        </w:rPr>
        <w:t xml:space="preserve"> + .....O</w:t>
      </w:r>
      <w:r>
        <w:rPr>
          <w:rFonts w:ascii="Arial" w:hAnsi="Arial" w:cs="Arial"/>
          <w:sz w:val="20"/>
          <w:szCs w:val="20"/>
          <w:vertAlign w:val="subscript"/>
        </w:rPr>
        <w:t>2</w:t>
      </w:r>
      <w:r>
        <w:rPr>
          <w:rFonts w:ascii="Arial" w:hAnsi="Arial" w:cs="Arial"/>
        </w:rPr>
        <w:t xml:space="preserve"> + .....SiO</w:t>
      </w:r>
      <w:r>
        <w:rPr>
          <w:rFonts w:ascii="Arial" w:hAnsi="Arial" w:cs="Arial"/>
          <w:sz w:val="20"/>
          <w:szCs w:val="20"/>
          <w:vertAlign w:val="subscript"/>
        </w:rPr>
        <w:t>2</w:t>
      </w:r>
      <w:r>
        <w:rPr>
          <w:rFonts w:ascii="Arial" w:hAnsi="Arial" w:cs="Arial"/>
        </w:rPr>
        <w:t xml:space="preserve">  </w:t>
      </w:r>
      <w:r>
        <w:rPr>
          <w:rFonts w:ascii="Cambria Math" w:hAnsi="Cambria Math" w:cs="Cambria Math"/>
        </w:rPr>
        <w:t>⟶</w:t>
      </w:r>
      <w:r>
        <w:rPr>
          <w:rFonts w:ascii="Arial" w:hAnsi="Arial" w:cs="Arial"/>
        </w:rPr>
        <w:t>  .....Cu</w:t>
      </w:r>
      <w:r>
        <w:rPr>
          <w:rFonts w:ascii="Arial" w:hAnsi="Arial" w:cs="Arial"/>
          <w:sz w:val="20"/>
          <w:szCs w:val="20"/>
          <w:vertAlign w:val="subscript"/>
        </w:rPr>
        <w:t>2</w:t>
      </w:r>
      <w:r>
        <w:rPr>
          <w:rFonts w:ascii="Arial" w:hAnsi="Arial" w:cs="Arial"/>
        </w:rPr>
        <w:t>S + .....Cu</w:t>
      </w:r>
      <w:r>
        <w:rPr>
          <w:rFonts w:ascii="Arial" w:hAnsi="Arial" w:cs="Arial"/>
          <w:sz w:val="20"/>
          <w:szCs w:val="20"/>
          <w:vertAlign w:val="subscript"/>
        </w:rPr>
        <w:t>2</w:t>
      </w:r>
      <w:r>
        <w:rPr>
          <w:rFonts w:ascii="Arial" w:hAnsi="Arial" w:cs="Arial"/>
        </w:rPr>
        <w:t>O + .....SO</w:t>
      </w:r>
      <w:r>
        <w:rPr>
          <w:rFonts w:ascii="Arial" w:hAnsi="Arial" w:cs="Arial"/>
          <w:sz w:val="20"/>
          <w:szCs w:val="20"/>
          <w:vertAlign w:val="subscript"/>
        </w:rPr>
        <w:t>2</w:t>
      </w:r>
      <w:r>
        <w:rPr>
          <w:rFonts w:ascii="Arial" w:hAnsi="Arial" w:cs="Arial"/>
        </w:rPr>
        <w:t xml:space="preserve"> + .....FeSiO</w:t>
      </w:r>
      <w:r>
        <w:rPr>
          <w:rFonts w:ascii="Arial" w:hAnsi="Arial" w:cs="Arial"/>
          <w:sz w:val="20"/>
          <w:szCs w:val="20"/>
          <w:vertAlign w:val="subscript"/>
        </w:rPr>
        <w:t>3</w:t>
      </w:r>
    </w:p>
    <w:p w14:paraId="2CB75A3C" w14:textId="77777777" w:rsidR="00B11C9A" w:rsidRDefault="00B11C9A" w:rsidP="00B11C9A">
      <w:pPr>
        <w:widowControl w:val="0"/>
        <w:autoSpaceDE w:val="0"/>
        <w:autoSpaceDN w:val="0"/>
        <w:adjustRightInd w:val="0"/>
        <w:spacing w:before="240" w:after="0" w:line="240" w:lineRule="auto"/>
        <w:ind w:left="1134" w:right="567"/>
        <w:rPr>
          <w:rFonts w:ascii="Arial" w:hAnsi="Arial" w:cs="Arial"/>
          <w:sz w:val="20"/>
          <w:szCs w:val="20"/>
          <w:vertAlign w:val="subscript"/>
        </w:rPr>
      </w:pPr>
      <w:proofErr w:type="gramStart"/>
      <w:r>
        <w:rPr>
          <w:rFonts w:ascii="Arial" w:hAnsi="Arial" w:cs="Arial"/>
        </w:rPr>
        <w:t>.....</w:t>
      </w:r>
      <w:proofErr w:type="gramEnd"/>
      <w:r>
        <w:rPr>
          <w:rFonts w:ascii="Arial" w:hAnsi="Arial" w:cs="Arial"/>
        </w:rPr>
        <w:t>Cu</w:t>
      </w:r>
      <w:r>
        <w:rPr>
          <w:rFonts w:ascii="Arial" w:hAnsi="Arial" w:cs="Arial"/>
          <w:sz w:val="20"/>
          <w:szCs w:val="20"/>
          <w:vertAlign w:val="subscript"/>
        </w:rPr>
        <w:t>2</w:t>
      </w:r>
      <w:r>
        <w:rPr>
          <w:rFonts w:ascii="Arial" w:hAnsi="Arial" w:cs="Arial"/>
        </w:rPr>
        <w:t>S + .....Cu</w:t>
      </w:r>
      <w:r>
        <w:rPr>
          <w:rFonts w:ascii="Arial" w:hAnsi="Arial" w:cs="Arial"/>
          <w:sz w:val="20"/>
          <w:szCs w:val="20"/>
          <w:vertAlign w:val="subscript"/>
        </w:rPr>
        <w:t>2</w:t>
      </w:r>
      <w:r>
        <w:rPr>
          <w:rFonts w:ascii="Arial" w:hAnsi="Arial" w:cs="Arial"/>
        </w:rPr>
        <w:t>O  </w:t>
      </w:r>
      <w:r>
        <w:rPr>
          <w:rFonts w:ascii="Cambria Math" w:hAnsi="Cambria Math" w:cs="Cambria Math"/>
        </w:rPr>
        <w:t>⟶</w:t>
      </w:r>
      <w:r>
        <w:rPr>
          <w:rFonts w:ascii="Arial" w:hAnsi="Arial" w:cs="Arial"/>
        </w:rPr>
        <w:t>  .....Cu + .....SO</w:t>
      </w:r>
      <w:r>
        <w:rPr>
          <w:rFonts w:ascii="Arial" w:hAnsi="Arial" w:cs="Arial"/>
          <w:sz w:val="20"/>
          <w:szCs w:val="20"/>
          <w:vertAlign w:val="subscript"/>
        </w:rPr>
        <w:t>2</w:t>
      </w:r>
    </w:p>
    <w:p w14:paraId="110D7E06" w14:textId="77777777" w:rsidR="00B11C9A" w:rsidRDefault="00B11C9A" w:rsidP="00B11C9A">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DA877EF" w14:textId="77777777" w:rsidR="00B11C9A" w:rsidRDefault="00B11C9A" w:rsidP="00B11C9A">
      <w:pPr>
        <w:spacing w:line="360" w:lineRule="auto"/>
        <w:rPr>
          <w:rFonts w:ascii="Arial" w:hAnsi="Arial" w:cs="Arial"/>
        </w:rPr>
      </w:pPr>
    </w:p>
    <w:p w14:paraId="530DD7CD" w14:textId="77777777" w:rsidR="00B11C9A" w:rsidRDefault="00B11C9A" w:rsidP="00B11C9A">
      <w:pPr>
        <w:spacing w:line="360" w:lineRule="auto"/>
        <w:rPr>
          <w:rFonts w:ascii="Arial" w:hAnsi="Arial" w:cs="Arial"/>
        </w:rPr>
      </w:pPr>
    </w:p>
    <w:p w14:paraId="551CB45B" w14:textId="77777777" w:rsidR="00B11C9A" w:rsidRDefault="00B11C9A" w:rsidP="00B11C9A">
      <w:pPr>
        <w:spacing w:line="360" w:lineRule="auto"/>
        <w:rPr>
          <w:rFonts w:ascii="Arial" w:hAnsi="Arial" w:cs="Arial"/>
        </w:rPr>
      </w:pPr>
    </w:p>
    <w:tbl>
      <w:tblPr>
        <w:tblStyle w:val="TableGrid"/>
        <w:tblW w:w="0" w:type="auto"/>
        <w:tblLook w:val="04A0" w:firstRow="1" w:lastRow="0" w:firstColumn="1" w:lastColumn="0" w:noHBand="0" w:noVBand="1"/>
      </w:tblPr>
      <w:tblGrid>
        <w:gridCol w:w="9016"/>
      </w:tblGrid>
      <w:tr w:rsidR="00B11C9A" w14:paraId="31D79269" w14:textId="77777777" w:rsidTr="00BD3CD4">
        <w:tc>
          <w:tcPr>
            <w:tcW w:w="10456" w:type="dxa"/>
            <w:shd w:val="clear" w:color="auto" w:fill="F7CAAC" w:themeFill="accent2" w:themeFillTint="66"/>
          </w:tcPr>
          <w:p w14:paraId="493FDB94" w14:textId="77777777" w:rsidR="00B11C9A" w:rsidRPr="00280F6E" w:rsidRDefault="00B11C9A" w:rsidP="00BD3CD4">
            <w:pPr>
              <w:spacing w:line="360" w:lineRule="auto"/>
              <w:jc w:val="center"/>
              <w:rPr>
                <w:rFonts w:ascii="Arial" w:hAnsi="Arial" w:cs="Arial"/>
                <w:b/>
                <w:sz w:val="24"/>
              </w:rPr>
            </w:pPr>
            <w:r w:rsidRPr="00280F6E">
              <w:rPr>
                <w:rFonts w:ascii="Arial" w:hAnsi="Arial" w:cs="Arial"/>
                <w:b/>
                <w:sz w:val="24"/>
              </w:rPr>
              <w:t>Formula Literacy</w:t>
            </w:r>
          </w:p>
        </w:tc>
      </w:tr>
    </w:tbl>
    <w:p w14:paraId="36189139" w14:textId="77777777" w:rsidR="00B11C9A" w:rsidRDefault="00B11C9A" w:rsidP="00B11C9A">
      <w:pPr>
        <w:spacing w:line="240" w:lineRule="auto"/>
        <w:rPr>
          <w:rFonts w:ascii="Arial" w:hAnsi="Arial" w:cs="Arial"/>
        </w:rPr>
      </w:pPr>
    </w:p>
    <w:p w14:paraId="678811B2" w14:textId="77777777" w:rsidR="00B11C9A" w:rsidRDefault="00B11C9A" w:rsidP="00B11C9A">
      <w:pPr>
        <w:spacing w:line="240" w:lineRule="auto"/>
        <w:rPr>
          <w:rFonts w:ascii="Arial" w:hAnsi="Arial" w:cs="Arial"/>
        </w:rPr>
      </w:pPr>
      <w:r>
        <w:rPr>
          <w:rFonts w:ascii="Arial" w:hAnsi="Arial" w:cs="Arial"/>
        </w:rPr>
        <w:t>For each of the following compounds;</w:t>
      </w:r>
    </w:p>
    <w:p w14:paraId="6A1BB945" w14:textId="77777777" w:rsidR="00B11C9A" w:rsidRDefault="00B11C9A" w:rsidP="00B11C9A">
      <w:pPr>
        <w:pStyle w:val="ListParagraph"/>
        <w:numPr>
          <w:ilvl w:val="0"/>
          <w:numId w:val="14"/>
        </w:numPr>
        <w:spacing w:line="240" w:lineRule="auto"/>
        <w:rPr>
          <w:rFonts w:ascii="Arial" w:hAnsi="Arial" w:cs="Arial"/>
        </w:rPr>
      </w:pPr>
      <w:r>
        <w:rPr>
          <w:rFonts w:ascii="Arial" w:hAnsi="Arial" w:cs="Arial"/>
        </w:rPr>
        <w:t>Identify the number of atoms of each element</w:t>
      </w:r>
    </w:p>
    <w:p w14:paraId="449F8394" w14:textId="77777777" w:rsidR="00B11C9A" w:rsidRDefault="00B11C9A" w:rsidP="00B11C9A">
      <w:pPr>
        <w:pStyle w:val="ListParagraph"/>
        <w:numPr>
          <w:ilvl w:val="0"/>
          <w:numId w:val="14"/>
        </w:numPr>
        <w:spacing w:line="240" w:lineRule="auto"/>
        <w:rPr>
          <w:rFonts w:ascii="Arial" w:hAnsi="Arial" w:cs="Arial"/>
        </w:rPr>
      </w:pPr>
      <w:r>
        <w:rPr>
          <w:rFonts w:ascii="Arial" w:hAnsi="Arial" w:cs="Arial"/>
        </w:rPr>
        <w:t xml:space="preserve">The formula of the ions it consists of </w:t>
      </w:r>
    </w:p>
    <w:p w14:paraId="368793BE" w14:textId="77777777" w:rsidR="00B11C9A" w:rsidRDefault="00B11C9A" w:rsidP="00B11C9A">
      <w:pPr>
        <w:pStyle w:val="ListParagraph"/>
        <w:numPr>
          <w:ilvl w:val="0"/>
          <w:numId w:val="14"/>
        </w:numPr>
        <w:spacing w:line="240" w:lineRule="auto"/>
        <w:rPr>
          <w:rFonts w:ascii="Arial" w:hAnsi="Arial" w:cs="Arial"/>
        </w:rPr>
      </w:pPr>
      <w:r>
        <w:rPr>
          <w:rFonts w:ascii="Arial" w:hAnsi="Arial" w:cs="Arial"/>
        </w:rPr>
        <w:t>Name it</w:t>
      </w:r>
    </w:p>
    <w:p w14:paraId="0A3BA4BC" w14:textId="77777777" w:rsidR="00B11C9A" w:rsidRDefault="00B11C9A" w:rsidP="00B11C9A">
      <w:pPr>
        <w:pStyle w:val="ListParagraph"/>
        <w:numPr>
          <w:ilvl w:val="0"/>
          <w:numId w:val="14"/>
        </w:numPr>
        <w:spacing w:line="240" w:lineRule="auto"/>
        <w:rPr>
          <w:rFonts w:ascii="Arial" w:hAnsi="Arial" w:cs="Arial"/>
        </w:rPr>
      </w:pPr>
      <w:r>
        <w:rPr>
          <w:rFonts w:ascii="Arial" w:hAnsi="Arial" w:cs="Arial"/>
        </w:rPr>
        <w:t>Challenge yourself: calculate its RFM</w:t>
      </w:r>
    </w:p>
    <w:p w14:paraId="2D2B896E" w14:textId="77777777" w:rsidR="00B11C9A" w:rsidRDefault="00B11C9A" w:rsidP="00B11C9A">
      <w:pPr>
        <w:spacing w:line="360" w:lineRule="auto"/>
        <w:rPr>
          <w:rFonts w:ascii="Arial" w:hAnsi="Arial" w:cs="Arial"/>
        </w:rPr>
      </w:pPr>
      <w:r>
        <w:rPr>
          <w:rFonts w:ascii="Arial" w:hAnsi="Arial" w:cs="Arial"/>
        </w:rPr>
        <w:t>e.g. the first one is done for you:</w:t>
      </w:r>
    </w:p>
    <w:p w14:paraId="7A43FF39" w14:textId="77777777" w:rsidR="00B11C9A" w:rsidRPr="003F1384" w:rsidRDefault="00B11C9A" w:rsidP="00B11C9A">
      <w:pPr>
        <w:spacing w:line="360" w:lineRule="auto"/>
        <w:rPr>
          <w:rFonts w:ascii="Arial" w:hAnsi="Arial" w:cs="Arial"/>
          <w:b/>
        </w:rPr>
      </w:pPr>
      <w:r w:rsidRPr="003F1384">
        <w:rPr>
          <w:rFonts w:ascii="Arial" w:hAnsi="Arial" w:cs="Arial"/>
          <w:b/>
        </w:rPr>
        <w:t>1. NaNO</w:t>
      </w:r>
      <w:r w:rsidRPr="003F1384">
        <w:rPr>
          <w:rFonts w:ascii="Arial" w:hAnsi="Arial" w:cs="Arial"/>
          <w:b/>
          <w:vertAlign w:val="subscript"/>
        </w:rPr>
        <w:t>3</w:t>
      </w:r>
    </w:p>
    <w:p w14:paraId="1DA32BBD" w14:textId="77777777" w:rsidR="00B11C9A" w:rsidRDefault="00B11C9A" w:rsidP="00B11C9A">
      <w:pPr>
        <w:spacing w:line="240" w:lineRule="auto"/>
        <w:rPr>
          <w:rFonts w:ascii="Arial" w:hAnsi="Arial" w:cs="Arial"/>
        </w:rPr>
      </w:pPr>
      <w:r>
        <w:rPr>
          <w:rFonts w:ascii="Arial" w:hAnsi="Arial" w:cs="Arial"/>
        </w:rPr>
        <w:t xml:space="preserve">1 x sodium </w:t>
      </w:r>
      <w:proofErr w:type="gramStart"/>
      <w:r>
        <w:rPr>
          <w:rFonts w:ascii="Arial" w:hAnsi="Arial" w:cs="Arial"/>
        </w:rPr>
        <w:t xml:space="preserve">atom,   </w:t>
      </w:r>
      <w:proofErr w:type="gramEnd"/>
      <w:r>
        <w:rPr>
          <w:rFonts w:ascii="Arial" w:hAnsi="Arial" w:cs="Arial"/>
        </w:rPr>
        <w:t xml:space="preserve"> 1 x nitrogen atom,       3 x oxygen atoms</w:t>
      </w:r>
    </w:p>
    <w:p w14:paraId="17D1B938" w14:textId="77777777" w:rsidR="00B11C9A" w:rsidRDefault="00B11C9A" w:rsidP="00B11C9A">
      <w:pPr>
        <w:spacing w:line="240" w:lineRule="auto"/>
        <w:rPr>
          <w:rFonts w:ascii="Arial" w:hAnsi="Arial" w:cs="Arial"/>
        </w:rPr>
      </w:pPr>
      <w:r>
        <w:rPr>
          <w:rFonts w:ascii="Arial" w:hAnsi="Arial" w:cs="Arial"/>
        </w:rPr>
        <w:t>Na+    and   NO</w:t>
      </w:r>
      <w:r w:rsidRPr="003F1384">
        <w:rPr>
          <w:rFonts w:ascii="Arial" w:hAnsi="Arial" w:cs="Arial"/>
          <w:vertAlign w:val="subscript"/>
        </w:rPr>
        <w:t>3</w:t>
      </w:r>
      <w:r>
        <w:rPr>
          <w:rFonts w:ascii="Arial" w:hAnsi="Arial" w:cs="Arial"/>
        </w:rPr>
        <w:t>-</w:t>
      </w:r>
    </w:p>
    <w:p w14:paraId="63BB5EBA" w14:textId="77777777" w:rsidR="00B11C9A" w:rsidRDefault="00B11C9A" w:rsidP="00B11C9A">
      <w:pPr>
        <w:spacing w:line="240" w:lineRule="auto"/>
        <w:rPr>
          <w:rFonts w:ascii="Arial" w:hAnsi="Arial" w:cs="Arial"/>
        </w:rPr>
      </w:pPr>
      <w:r>
        <w:rPr>
          <w:rFonts w:ascii="Arial" w:hAnsi="Arial" w:cs="Arial"/>
        </w:rPr>
        <w:t>Sodium nitrate</w:t>
      </w:r>
    </w:p>
    <w:p w14:paraId="262DE70E" w14:textId="77777777" w:rsidR="00B11C9A" w:rsidRDefault="00B11C9A" w:rsidP="00B11C9A">
      <w:pPr>
        <w:spacing w:line="240" w:lineRule="auto"/>
        <w:rPr>
          <w:rFonts w:ascii="Arial" w:hAnsi="Arial" w:cs="Arial"/>
        </w:rPr>
      </w:pPr>
      <w:r w:rsidRPr="003F1384">
        <w:rPr>
          <w:rFonts w:ascii="Arial" w:hAnsi="Arial" w:cs="Arial"/>
          <w:b/>
          <w:i/>
        </w:rPr>
        <w:t>Challenge:</w:t>
      </w:r>
      <w:proofErr w:type="gramStart"/>
      <w:r w:rsidRPr="003F1384">
        <w:rPr>
          <w:rFonts w:ascii="Arial" w:hAnsi="Arial" w:cs="Arial"/>
          <w:b/>
          <w:i/>
        </w:rPr>
        <w:t xml:space="preserve"> </w:t>
      </w:r>
      <w:r>
        <w:rPr>
          <w:rFonts w:ascii="Arial" w:hAnsi="Arial" w:cs="Arial"/>
        </w:rPr>
        <w:t xml:space="preserve">  (</w:t>
      </w:r>
      <w:proofErr w:type="gramEnd"/>
      <w:r>
        <w:rPr>
          <w:rFonts w:ascii="Arial" w:hAnsi="Arial" w:cs="Arial"/>
        </w:rPr>
        <w:t>1 x 23) + (1 x 14) + (3 x 16) = 85</w:t>
      </w:r>
    </w:p>
    <w:p w14:paraId="4A05C3A0" w14:textId="77777777" w:rsidR="00B11C9A" w:rsidRDefault="00B11C9A" w:rsidP="00B11C9A">
      <w:pPr>
        <w:spacing w:line="240" w:lineRule="auto"/>
        <w:rPr>
          <w:rFonts w:ascii="Arial" w:hAnsi="Arial" w:cs="Arial"/>
        </w:rPr>
      </w:pPr>
    </w:p>
    <w:p w14:paraId="5A2EAC29" w14:textId="77777777" w:rsidR="00B11C9A" w:rsidRDefault="00B11C9A" w:rsidP="00B11C9A">
      <w:pPr>
        <w:spacing w:line="240" w:lineRule="auto"/>
        <w:rPr>
          <w:rFonts w:ascii="Arial" w:hAnsi="Arial" w:cs="Arial"/>
          <w:b/>
        </w:rPr>
      </w:pPr>
      <w:r w:rsidRPr="003F1384">
        <w:rPr>
          <w:rFonts w:ascii="Arial" w:hAnsi="Arial" w:cs="Arial"/>
          <w:b/>
        </w:rPr>
        <w:t>2. Na</w:t>
      </w:r>
      <w:r w:rsidRPr="003F1384">
        <w:rPr>
          <w:rFonts w:ascii="Arial" w:hAnsi="Arial" w:cs="Arial"/>
          <w:b/>
          <w:vertAlign w:val="subscript"/>
        </w:rPr>
        <w:t>2</w:t>
      </w:r>
      <w:r w:rsidRPr="003F1384">
        <w:rPr>
          <w:rFonts w:ascii="Arial" w:hAnsi="Arial" w:cs="Arial"/>
          <w:b/>
        </w:rPr>
        <w:t>O</w:t>
      </w:r>
    </w:p>
    <w:p w14:paraId="4B8F9555" w14:textId="77777777" w:rsidR="00B11C9A" w:rsidRDefault="00B11C9A" w:rsidP="00B11C9A">
      <w:pPr>
        <w:spacing w:line="240" w:lineRule="auto"/>
        <w:rPr>
          <w:rFonts w:ascii="Arial" w:hAnsi="Arial" w:cs="Arial"/>
          <w:b/>
        </w:rPr>
      </w:pPr>
    </w:p>
    <w:p w14:paraId="5E60C20E" w14:textId="77777777" w:rsidR="00B11C9A" w:rsidRPr="003F1384" w:rsidRDefault="00B11C9A" w:rsidP="00B11C9A">
      <w:pPr>
        <w:spacing w:line="240" w:lineRule="auto"/>
        <w:rPr>
          <w:rFonts w:ascii="Arial" w:hAnsi="Arial" w:cs="Arial"/>
          <w:b/>
        </w:rPr>
      </w:pPr>
    </w:p>
    <w:p w14:paraId="41018DAB" w14:textId="77777777" w:rsidR="00B11C9A" w:rsidRPr="003F1384" w:rsidRDefault="00B11C9A" w:rsidP="00B11C9A">
      <w:pPr>
        <w:spacing w:line="240" w:lineRule="auto"/>
        <w:rPr>
          <w:rFonts w:ascii="Arial" w:hAnsi="Arial" w:cs="Arial"/>
          <w:b/>
        </w:rPr>
      </w:pPr>
    </w:p>
    <w:p w14:paraId="73A4B940" w14:textId="77777777" w:rsidR="00B11C9A" w:rsidRPr="003F1384" w:rsidRDefault="00B11C9A" w:rsidP="00B11C9A">
      <w:pPr>
        <w:spacing w:line="240" w:lineRule="auto"/>
        <w:rPr>
          <w:rFonts w:ascii="Arial" w:hAnsi="Arial" w:cs="Arial"/>
          <w:b/>
          <w:vertAlign w:val="subscript"/>
        </w:rPr>
      </w:pPr>
      <w:r w:rsidRPr="003F1384">
        <w:rPr>
          <w:rFonts w:ascii="Arial" w:hAnsi="Arial" w:cs="Arial"/>
          <w:b/>
        </w:rPr>
        <w:t>3. K</w:t>
      </w:r>
      <w:r w:rsidRPr="003F1384">
        <w:rPr>
          <w:rFonts w:ascii="Arial" w:hAnsi="Arial" w:cs="Arial"/>
          <w:b/>
          <w:vertAlign w:val="subscript"/>
        </w:rPr>
        <w:t>3</w:t>
      </w:r>
      <w:r w:rsidRPr="003F1384">
        <w:rPr>
          <w:rFonts w:ascii="Arial" w:hAnsi="Arial" w:cs="Arial"/>
          <w:b/>
        </w:rPr>
        <w:t>PO</w:t>
      </w:r>
      <w:r w:rsidRPr="003F1384">
        <w:rPr>
          <w:rFonts w:ascii="Arial" w:hAnsi="Arial" w:cs="Arial"/>
          <w:b/>
          <w:vertAlign w:val="subscript"/>
        </w:rPr>
        <w:t>4</w:t>
      </w:r>
    </w:p>
    <w:p w14:paraId="1163CE2E" w14:textId="77777777" w:rsidR="00B11C9A" w:rsidRDefault="00B11C9A" w:rsidP="00B11C9A">
      <w:pPr>
        <w:spacing w:line="240" w:lineRule="auto"/>
        <w:rPr>
          <w:rFonts w:ascii="Arial" w:hAnsi="Arial" w:cs="Arial"/>
          <w:b/>
          <w:vertAlign w:val="subscript"/>
        </w:rPr>
      </w:pPr>
    </w:p>
    <w:p w14:paraId="3CE96CFD" w14:textId="77777777" w:rsidR="00B11C9A" w:rsidRDefault="00B11C9A" w:rsidP="00B11C9A">
      <w:pPr>
        <w:spacing w:line="240" w:lineRule="auto"/>
        <w:rPr>
          <w:rFonts w:ascii="Arial" w:hAnsi="Arial" w:cs="Arial"/>
          <w:b/>
          <w:vertAlign w:val="subscript"/>
        </w:rPr>
      </w:pPr>
    </w:p>
    <w:p w14:paraId="6206FB2D" w14:textId="77777777" w:rsidR="00B11C9A" w:rsidRPr="003F1384" w:rsidRDefault="00B11C9A" w:rsidP="00B11C9A">
      <w:pPr>
        <w:spacing w:line="240" w:lineRule="auto"/>
        <w:rPr>
          <w:rFonts w:ascii="Arial" w:hAnsi="Arial" w:cs="Arial"/>
          <w:b/>
          <w:vertAlign w:val="subscript"/>
        </w:rPr>
      </w:pPr>
    </w:p>
    <w:p w14:paraId="40DEE250" w14:textId="77777777" w:rsidR="00B11C9A" w:rsidRPr="003F1384" w:rsidRDefault="00B11C9A" w:rsidP="00B11C9A">
      <w:pPr>
        <w:spacing w:line="240" w:lineRule="auto"/>
        <w:rPr>
          <w:rFonts w:ascii="Arial" w:hAnsi="Arial" w:cs="Arial"/>
          <w:b/>
          <w:vertAlign w:val="subscript"/>
        </w:rPr>
      </w:pPr>
      <w:r w:rsidRPr="003F1384">
        <w:rPr>
          <w:rFonts w:ascii="Arial" w:hAnsi="Arial" w:cs="Arial"/>
          <w:b/>
        </w:rPr>
        <w:t>4. CaBr</w:t>
      </w:r>
      <w:r w:rsidRPr="003F1384">
        <w:rPr>
          <w:rFonts w:ascii="Arial" w:hAnsi="Arial" w:cs="Arial"/>
          <w:b/>
          <w:vertAlign w:val="subscript"/>
        </w:rPr>
        <w:t>2</w:t>
      </w:r>
    </w:p>
    <w:p w14:paraId="419CDF4B" w14:textId="77777777" w:rsidR="00B11C9A" w:rsidRDefault="00B11C9A" w:rsidP="00B11C9A">
      <w:pPr>
        <w:spacing w:line="240" w:lineRule="auto"/>
        <w:rPr>
          <w:rFonts w:ascii="Arial" w:hAnsi="Arial" w:cs="Arial"/>
          <w:b/>
          <w:vertAlign w:val="subscript"/>
        </w:rPr>
      </w:pPr>
    </w:p>
    <w:p w14:paraId="3A2F1DFB" w14:textId="77777777" w:rsidR="00B11C9A" w:rsidRDefault="00B11C9A" w:rsidP="00B11C9A">
      <w:pPr>
        <w:spacing w:line="240" w:lineRule="auto"/>
        <w:rPr>
          <w:rFonts w:ascii="Arial" w:hAnsi="Arial" w:cs="Arial"/>
          <w:b/>
          <w:vertAlign w:val="subscript"/>
        </w:rPr>
      </w:pPr>
    </w:p>
    <w:p w14:paraId="3C9E08F1" w14:textId="77777777" w:rsidR="00B11C9A" w:rsidRPr="003F1384" w:rsidRDefault="00B11C9A" w:rsidP="00B11C9A">
      <w:pPr>
        <w:spacing w:line="240" w:lineRule="auto"/>
        <w:rPr>
          <w:rFonts w:ascii="Arial" w:hAnsi="Arial" w:cs="Arial"/>
          <w:b/>
          <w:vertAlign w:val="subscript"/>
        </w:rPr>
      </w:pPr>
    </w:p>
    <w:p w14:paraId="15C9C877" w14:textId="77777777" w:rsidR="00B11C9A" w:rsidRPr="003F1384" w:rsidRDefault="00B11C9A" w:rsidP="00B11C9A">
      <w:pPr>
        <w:spacing w:line="240" w:lineRule="auto"/>
        <w:rPr>
          <w:rFonts w:ascii="Arial" w:hAnsi="Arial" w:cs="Arial"/>
          <w:b/>
        </w:rPr>
      </w:pPr>
      <w:r w:rsidRPr="003F1384">
        <w:rPr>
          <w:rFonts w:ascii="Arial" w:hAnsi="Arial" w:cs="Arial"/>
          <w:b/>
        </w:rPr>
        <w:t>5. Al</w:t>
      </w:r>
      <w:r w:rsidRPr="003F1384">
        <w:rPr>
          <w:rFonts w:ascii="Arial" w:hAnsi="Arial" w:cs="Arial"/>
          <w:b/>
          <w:vertAlign w:val="subscript"/>
        </w:rPr>
        <w:t>2</w:t>
      </w:r>
      <w:r w:rsidRPr="003F1384">
        <w:rPr>
          <w:rFonts w:ascii="Arial" w:hAnsi="Arial" w:cs="Arial"/>
          <w:b/>
        </w:rPr>
        <w:t>O</w:t>
      </w:r>
      <w:r w:rsidRPr="003F1384">
        <w:rPr>
          <w:rFonts w:ascii="Arial" w:hAnsi="Arial" w:cs="Arial"/>
          <w:b/>
          <w:vertAlign w:val="subscript"/>
        </w:rPr>
        <w:t>3</w:t>
      </w:r>
    </w:p>
    <w:p w14:paraId="791C3892" w14:textId="77777777" w:rsidR="00B11C9A" w:rsidRDefault="00B11C9A" w:rsidP="00B11C9A">
      <w:pPr>
        <w:spacing w:line="240" w:lineRule="auto"/>
        <w:rPr>
          <w:rFonts w:ascii="Arial" w:hAnsi="Arial" w:cs="Arial"/>
          <w:b/>
        </w:rPr>
      </w:pPr>
    </w:p>
    <w:p w14:paraId="4AB333D9" w14:textId="77777777" w:rsidR="00B11C9A" w:rsidRDefault="00B11C9A" w:rsidP="00B11C9A">
      <w:pPr>
        <w:spacing w:line="240" w:lineRule="auto"/>
        <w:rPr>
          <w:rFonts w:ascii="Arial" w:hAnsi="Arial" w:cs="Arial"/>
          <w:b/>
        </w:rPr>
      </w:pPr>
    </w:p>
    <w:p w14:paraId="57D8DA95" w14:textId="77777777" w:rsidR="00B11C9A" w:rsidRPr="003F1384" w:rsidRDefault="00B11C9A" w:rsidP="00B11C9A">
      <w:pPr>
        <w:spacing w:line="240" w:lineRule="auto"/>
        <w:rPr>
          <w:rFonts w:ascii="Arial" w:hAnsi="Arial" w:cs="Arial"/>
          <w:b/>
        </w:rPr>
      </w:pPr>
    </w:p>
    <w:p w14:paraId="35465C4C" w14:textId="77777777" w:rsidR="00B11C9A" w:rsidRPr="003F1384" w:rsidRDefault="00B11C9A" w:rsidP="00B11C9A">
      <w:pPr>
        <w:spacing w:line="240" w:lineRule="auto"/>
        <w:rPr>
          <w:rFonts w:ascii="Arial" w:hAnsi="Arial" w:cs="Arial"/>
          <w:b/>
        </w:rPr>
      </w:pPr>
      <w:r w:rsidRPr="003F1384">
        <w:rPr>
          <w:rFonts w:ascii="Arial" w:hAnsi="Arial" w:cs="Arial"/>
          <w:b/>
        </w:rPr>
        <w:t>6. NH</w:t>
      </w:r>
      <w:r w:rsidRPr="003F1384">
        <w:rPr>
          <w:rFonts w:ascii="Arial" w:hAnsi="Arial" w:cs="Arial"/>
          <w:b/>
          <w:vertAlign w:val="subscript"/>
        </w:rPr>
        <w:t>4</w:t>
      </w:r>
      <w:r w:rsidRPr="003F1384">
        <w:rPr>
          <w:rFonts w:ascii="Arial" w:hAnsi="Arial" w:cs="Arial"/>
          <w:b/>
        </w:rPr>
        <w:t>OH</w:t>
      </w:r>
    </w:p>
    <w:p w14:paraId="674FA51A" w14:textId="77777777" w:rsidR="00B11C9A" w:rsidRDefault="00B11C9A" w:rsidP="00B11C9A">
      <w:pPr>
        <w:spacing w:line="240" w:lineRule="auto"/>
        <w:rPr>
          <w:rFonts w:ascii="Arial" w:hAnsi="Arial" w:cs="Arial"/>
          <w:b/>
        </w:rPr>
      </w:pPr>
    </w:p>
    <w:p w14:paraId="757DB9F2" w14:textId="77777777" w:rsidR="00B11C9A" w:rsidRDefault="00B11C9A" w:rsidP="00B11C9A">
      <w:pPr>
        <w:spacing w:line="240" w:lineRule="auto"/>
        <w:rPr>
          <w:rFonts w:ascii="Arial" w:hAnsi="Arial" w:cs="Arial"/>
          <w:b/>
        </w:rPr>
      </w:pPr>
    </w:p>
    <w:p w14:paraId="73538181" w14:textId="77777777" w:rsidR="00B11C9A" w:rsidRPr="003F1384" w:rsidRDefault="00B11C9A" w:rsidP="00B11C9A">
      <w:pPr>
        <w:spacing w:line="240" w:lineRule="auto"/>
        <w:rPr>
          <w:rFonts w:ascii="Arial" w:hAnsi="Arial" w:cs="Arial"/>
          <w:b/>
        </w:rPr>
      </w:pPr>
    </w:p>
    <w:p w14:paraId="659C3729" w14:textId="77777777" w:rsidR="00B11C9A" w:rsidRDefault="00B11C9A" w:rsidP="00B11C9A">
      <w:pPr>
        <w:spacing w:line="240" w:lineRule="auto"/>
        <w:rPr>
          <w:rFonts w:ascii="Arial" w:hAnsi="Arial" w:cs="Arial"/>
          <w:b/>
          <w:vertAlign w:val="subscript"/>
        </w:rPr>
      </w:pPr>
      <w:r w:rsidRPr="003F1384">
        <w:rPr>
          <w:rFonts w:ascii="Arial" w:hAnsi="Arial" w:cs="Arial"/>
          <w:b/>
        </w:rPr>
        <w:t>7. (NH</w:t>
      </w:r>
      <w:r w:rsidRPr="003F1384">
        <w:rPr>
          <w:rFonts w:ascii="Arial" w:hAnsi="Arial" w:cs="Arial"/>
          <w:b/>
          <w:vertAlign w:val="subscript"/>
        </w:rPr>
        <w:t>4</w:t>
      </w:r>
      <w:r w:rsidRPr="003F1384">
        <w:rPr>
          <w:rFonts w:ascii="Arial" w:hAnsi="Arial" w:cs="Arial"/>
          <w:b/>
        </w:rPr>
        <w:t>)</w:t>
      </w:r>
      <w:r w:rsidRPr="003F1384">
        <w:rPr>
          <w:rFonts w:ascii="Arial" w:hAnsi="Arial" w:cs="Arial"/>
          <w:b/>
          <w:vertAlign w:val="subscript"/>
        </w:rPr>
        <w:t>2</w:t>
      </w:r>
      <w:r w:rsidRPr="003F1384">
        <w:rPr>
          <w:rFonts w:ascii="Arial" w:hAnsi="Arial" w:cs="Arial"/>
          <w:b/>
        </w:rPr>
        <w:t>SO</w:t>
      </w:r>
      <w:r w:rsidRPr="003F1384">
        <w:rPr>
          <w:rFonts w:ascii="Arial" w:hAnsi="Arial" w:cs="Arial"/>
          <w:b/>
          <w:vertAlign w:val="subscript"/>
        </w:rPr>
        <w:t>4</w:t>
      </w:r>
    </w:p>
    <w:p w14:paraId="34FCFF21" w14:textId="77777777" w:rsidR="00B11C9A" w:rsidRDefault="00B11C9A" w:rsidP="00B11C9A">
      <w:pPr>
        <w:spacing w:line="240" w:lineRule="auto"/>
        <w:rPr>
          <w:rFonts w:ascii="Arial" w:hAnsi="Arial" w:cs="Arial"/>
          <w:b/>
          <w:vertAlign w:val="subscript"/>
        </w:rPr>
      </w:pPr>
    </w:p>
    <w:p w14:paraId="68D469A8" w14:textId="77777777" w:rsidR="00B11C9A" w:rsidRDefault="00B11C9A" w:rsidP="00B11C9A">
      <w:pPr>
        <w:spacing w:line="240" w:lineRule="auto"/>
        <w:rPr>
          <w:rFonts w:ascii="Arial" w:hAnsi="Arial" w:cs="Arial"/>
          <w:b/>
          <w:vertAlign w:val="subscript"/>
        </w:rPr>
      </w:pPr>
    </w:p>
    <w:tbl>
      <w:tblPr>
        <w:tblStyle w:val="TableGrid"/>
        <w:tblW w:w="0" w:type="auto"/>
        <w:tblLook w:val="04A0" w:firstRow="1" w:lastRow="0" w:firstColumn="1" w:lastColumn="0" w:noHBand="0" w:noVBand="1"/>
      </w:tblPr>
      <w:tblGrid>
        <w:gridCol w:w="9016"/>
      </w:tblGrid>
      <w:tr w:rsidR="00B11C9A" w14:paraId="15A38AE0" w14:textId="77777777" w:rsidTr="00BD3CD4">
        <w:tc>
          <w:tcPr>
            <w:tcW w:w="10456" w:type="dxa"/>
            <w:shd w:val="clear" w:color="auto" w:fill="F7CAAC" w:themeFill="accent2" w:themeFillTint="66"/>
          </w:tcPr>
          <w:p w14:paraId="37E6359D" w14:textId="77777777" w:rsidR="00B11C9A" w:rsidRPr="00203215" w:rsidRDefault="00B11C9A" w:rsidP="00BD3CD4">
            <w:pPr>
              <w:jc w:val="center"/>
              <w:rPr>
                <w:rFonts w:ascii="Arial" w:hAnsi="Arial" w:cs="Arial"/>
                <w:b/>
                <w:sz w:val="24"/>
              </w:rPr>
            </w:pPr>
            <w:r w:rsidRPr="00203215">
              <w:rPr>
                <w:rFonts w:ascii="Arial" w:hAnsi="Arial" w:cs="Arial"/>
                <w:b/>
                <w:sz w:val="24"/>
              </w:rPr>
              <w:t>SI units</w:t>
            </w:r>
          </w:p>
        </w:tc>
      </w:tr>
    </w:tbl>
    <w:p w14:paraId="3E1367C0" w14:textId="77777777" w:rsidR="00B11C9A" w:rsidRDefault="00B11C9A" w:rsidP="00B11C9A">
      <w:pPr>
        <w:spacing w:line="240" w:lineRule="auto"/>
        <w:rPr>
          <w:rFonts w:ascii="Arial" w:hAnsi="Arial" w:cs="Arial"/>
          <w:b/>
        </w:rPr>
      </w:pPr>
    </w:p>
    <w:p w14:paraId="09800952" w14:textId="77777777" w:rsidR="00B11C9A" w:rsidRPr="00203215" w:rsidRDefault="00B11C9A" w:rsidP="00B11C9A">
      <w:pPr>
        <w:pStyle w:val="Default"/>
        <w:rPr>
          <w:rFonts w:ascii="Arial" w:hAnsi="Arial" w:cs="Arial"/>
        </w:rPr>
      </w:pPr>
      <w:r w:rsidRPr="00203215">
        <w:rPr>
          <w:rFonts w:ascii="Arial" w:hAnsi="Arial" w:cs="Arial"/>
        </w:rPr>
        <w:t xml:space="preserve">To reduce confusion and to help with conversion between different units, there is a standard system of units called the SI units which are used for most scientific purposes. </w:t>
      </w:r>
    </w:p>
    <w:p w14:paraId="0FF236BB" w14:textId="77777777" w:rsidR="00B11C9A" w:rsidRDefault="00B11C9A" w:rsidP="00B11C9A">
      <w:pPr>
        <w:pStyle w:val="Default"/>
        <w:rPr>
          <w:rFonts w:ascii="Arial" w:hAnsi="Arial" w:cs="Arial"/>
        </w:rPr>
      </w:pPr>
    </w:p>
    <w:p w14:paraId="5A2A504A" w14:textId="77777777" w:rsidR="00B11C9A" w:rsidRDefault="00B11C9A" w:rsidP="00B11C9A">
      <w:pPr>
        <w:pStyle w:val="Default"/>
        <w:rPr>
          <w:rFonts w:ascii="Arial" w:hAnsi="Arial" w:cs="Arial"/>
        </w:rPr>
      </w:pPr>
      <w:r w:rsidRPr="00203215">
        <w:rPr>
          <w:rFonts w:ascii="Arial" w:hAnsi="Arial" w:cs="Arial"/>
        </w:rPr>
        <w:t>These units have all been defined by experiment so that the size of, say, a metre in the UK is</w:t>
      </w:r>
      <w:r>
        <w:rPr>
          <w:rFonts w:ascii="Arial" w:hAnsi="Arial" w:cs="Arial"/>
        </w:rPr>
        <w:t xml:space="preserve"> the same as a metre in China. </w:t>
      </w:r>
      <w:r w:rsidRPr="00203215">
        <w:rPr>
          <w:rFonts w:ascii="Arial" w:hAnsi="Arial" w:cs="Arial"/>
        </w:rPr>
        <w:t>The seven SI base units are:</w:t>
      </w:r>
    </w:p>
    <w:p w14:paraId="2457151B" w14:textId="77777777" w:rsidR="00B11C9A" w:rsidRDefault="00B11C9A" w:rsidP="00B11C9A">
      <w:pPr>
        <w:pStyle w:val="Default"/>
        <w:rPr>
          <w:rFonts w:ascii="Arial" w:hAnsi="Arial" w:cs="Arial"/>
        </w:rPr>
      </w:pPr>
    </w:p>
    <w:p w14:paraId="3BD167B4" w14:textId="77777777" w:rsidR="00B11C9A" w:rsidRDefault="00B11C9A" w:rsidP="00B11C9A">
      <w:pPr>
        <w:spacing w:line="240" w:lineRule="auto"/>
        <w:rPr>
          <w:rFonts w:ascii="Arial" w:hAnsi="Arial" w:cs="Arial"/>
          <w:b/>
          <w:sz w:val="24"/>
          <w:szCs w:val="24"/>
        </w:rPr>
      </w:pPr>
      <w:r>
        <w:rPr>
          <w:noProof/>
          <w:lang w:eastAsia="en-GB"/>
        </w:rPr>
        <w:drawing>
          <wp:inline distT="0" distB="0" distL="0" distR="0" wp14:anchorId="6AC11EC5" wp14:editId="0DC65E36">
            <wp:extent cx="4943475" cy="209867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7701"/>
                    <a:stretch/>
                  </pic:blipFill>
                  <pic:spPr bwMode="auto">
                    <a:xfrm>
                      <a:off x="0" y="0"/>
                      <a:ext cx="4959479" cy="2105468"/>
                    </a:xfrm>
                    <a:prstGeom prst="rect">
                      <a:avLst/>
                    </a:prstGeom>
                    <a:ln>
                      <a:noFill/>
                    </a:ln>
                    <a:extLst>
                      <a:ext uri="{53640926-AAD7-44D8-BBD7-CCE9431645EC}">
                        <a14:shadowObscured xmlns:a14="http://schemas.microsoft.com/office/drawing/2010/main"/>
                      </a:ext>
                    </a:extLst>
                  </pic:spPr>
                </pic:pic>
              </a:graphicData>
            </a:graphic>
          </wp:inline>
        </w:drawing>
      </w:r>
    </w:p>
    <w:p w14:paraId="6B843563" w14:textId="77777777" w:rsidR="00B11C9A" w:rsidRDefault="00B11C9A" w:rsidP="00B11C9A">
      <w:pPr>
        <w:pStyle w:val="Default"/>
        <w:rPr>
          <w:rFonts w:ascii="Arial" w:hAnsi="Arial" w:cs="Arial"/>
        </w:rPr>
      </w:pPr>
    </w:p>
    <w:p w14:paraId="4A00FE5E" w14:textId="77777777" w:rsidR="00B11C9A" w:rsidRPr="00203215" w:rsidRDefault="00B11C9A" w:rsidP="00B11C9A">
      <w:pPr>
        <w:pStyle w:val="Default"/>
        <w:rPr>
          <w:rFonts w:ascii="Arial" w:hAnsi="Arial" w:cs="Arial"/>
        </w:rPr>
      </w:pPr>
      <w:r w:rsidRPr="00203215">
        <w:rPr>
          <w:rFonts w:ascii="Arial" w:hAnsi="Arial" w:cs="Arial"/>
        </w:rPr>
        <w:lastRenderedPageBreak/>
        <w:t xml:space="preserve">All other units can be derived from the SI base units. </w:t>
      </w:r>
    </w:p>
    <w:p w14:paraId="232B291A" w14:textId="77777777" w:rsidR="00B11C9A" w:rsidRDefault="00B11C9A" w:rsidP="00B11C9A">
      <w:pPr>
        <w:pStyle w:val="Default"/>
        <w:rPr>
          <w:rFonts w:ascii="Arial" w:hAnsi="Arial" w:cs="Arial"/>
        </w:rPr>
      </w:pPr>
    </w:p>
    <w:p w14:paraId="49D492D3" w14:textId="77777777" w:rsidR="00B11C9A" w:rsidRDefault="00B11C9A" w:rsidP="00B11C9A">
      <w:pPr>
        <w:pStyle w:val="Default"/>
        <w:rPr>
          <w:rFonts w:ascii="Arial" w:hAnsi="Arial" w:cs="Arial"/>
        </w:rPr>
      </w:pPr>
      <w:r w:rsidRPr="00203215">
        <w:rPr>
          <w:rFonts w:ascii="Arial" w:hAnsi="Arial" w:cs="Arial"/>
        </w:rPr>
        <w:t>For example, area is measured in square metres (written as m</w:t>
      </w:r>
      <w:r w:rsidRPr="00203215">
        <w:rPr>
          <w:rFonts w:ascii="Arial" w:hAnsi="Arial" w:cs="Arial"/>
          <w:vertAlign w:val="superscript"/>
        </w:rPr>
        <w:t>2</w:t>
      </w:r>
      <w:r w:rsidRPr="00203215">
        <w:rPr>
          <w:rFonts w:ascii="Arial" w:hAnsi="Arial" w:cs="Arial"/>
        </w:rPr>
        <w:t xml:space="preserve">) and speed is measured in metres per second (written as </w:t>
      </w:r>
      <w:proofErr w:type="spellStart"/>
      <w:r w:rsidRPr="00203215">
        <w:rPr>
          <w:rFonts w:ascii="Arial" w:hAnsi="Arial" w:cs="Arial"/>
        </w:rPr>
        <w:t>ms</w:t>
      </w:r>
      <w:proofErr w:type="spellEnd"/>
      <w:r w:rsidRPr="00203215">
        <w:rPr>
          <w:rFonts w:ascii="Arial" w:hAnsi="Arial" w:cs="Arial"/>
          <w:vertAlign w:val="superscript"/>
        </w:rPr>
        <w:t>–1</w:t>
      </w:r>
      <w:r w:rsidRPr="00203215">
        <w:rPr>
          <w:rFonts w:ascii="Arial" w:hAnsi="Arial" w:cs="Arial"/>
        </w:rPr>
        <w:t xml:space="preserve">). </w:t>
      </w:r>
    </w:p>
    <w:p w14:paraId="7B119452" w14:textId="77777777" w:rsidR="00B11C9A" w:rsidRPr="00203215" w:rsidRDefault="00B11C9A" w:rsidP="00B11C9A">
      <w:pPr>
        <w:pStyle w:val="Default"/>
        <w:rPr>
          <w:rFonts w:ascii="Arial" w:hAnsi="Arial" w:cs="Arial"/>
        </w:rPr>
      </w:pPr>
    </w:p>
    <w:p w14:paraId="6C740EAA" w14:textId="77777777" w:rsidR="00B11C9A" w:rsidRDefault="00B11C9A" w:rsidP="00B11C9A">
      <w:pPr>
        <w:pStyle w:val="Default"/>
        <w:rPr>
          <w:rFonts w:ascii="Arial" w:hAnsi="Arial" w:cs="Arial"/>
        </w:rPr>
      </w:pPr>
      <w:r w:rsidRPr="00203215">
        <w:rPr>
          <w:rFonts w:ascii="Arial" w:hAnsi="Arial" w:cs="Arial"/>
        </w:rPr>
        <w:t xml:space="preserve">It is not always appropriate to use a full unit. For example, measuring the width of a hair or the distance from Manchester to London in metres would cause the numbers to be difficult to work with. </w:t>
      </w:r>
    </w:p>
    <w:p w14:paraId="3B6379C8" w14:textId="77777777" w:rsidR="00B11C9A" w:rsidRPr="00203215" w:rsidRDefault="00B11C9A" w:rsidP="00B11C9A">
      <w:pPr>
        <w:pStyle w:val="Default"/>
        <w:rPr>
          <w:rFonts w:ascii="Arial" w:hAnsi="Arial" w:cs="Arial"/>
        </w:rPr>
      </w:pPr>
    </w:p>
    <w:p w14:paraId="7243C864" w14:textId="77777777" w:rsidR="00B11C9A" w:rsidRPr="00203215" w:rsidRDefault="00B11C9A" w:rsidP="00B11C9A">
      <w:pPr>
        <w:pStyle w:val="Default"/>
        <w:rPr>
          <w:rFonts w:ascii="Arial" w:hAnsi="Arial" w:cs="Arial"/>
        </w:rPr>
      </w:pPr>
      <w:r w:rsidRPr="00203215">
        <w:rPr>
          <w:rFonts w:ascii="Arial" w:hAnsi="Arial" w:cs="Arial"/>
        </w:rPr>
        <w:t xml:space="preserve">Prefixes are used to multiply each of the units. You will be familiar with </w:t>
      </w:r>
      <w:proofErr w:type="spellStart"/>
      <w:r w:rsidRPr="00203215">
        <w:rPr>
          <w:rFonts w:ascii="Arial" w:hAnsi="Arial" w:cs="Arial"/>
        </w:rPr>
        <w:t>centi</w:t>
      </w:r>
      <w:proofErr w:type="spellEnd"/>
      <w:r w:rsidRPr="00203215">
        <w:rPr>
          <w:rFonts w:ascii="Arial" w:hAnsi="Arial" w:cs="Arial"/>
        </w:rPr>
        <w:t xml:space="preserve"> (meaning 1/100), kilo (1000) and milli (1/1000) from centimetres, kilometres and millimetres. </w:t>
      </w:r>
    </w:p>
    <w:p w14:paraId="2D6BA342" w14:textId="77777777" w:rsidR="00B11C9A" w:rsidRDefault="00B11C9A" w:rsidP="00B11C9A">
      <w:pPr>
        <w:rPr>
          <w:rFonts w:ascii="Arial" w:hAnsi="Arial" w:cs="Arial"/>
          <w:sz w:val="24"/>
          <w:szCs w:val="24"/>
        </w:rPr>
      </w:pPr>
    </w:p>
    <w:p w14:paraId="1562E96E" w14:textId="77777777" w:rsidR="00B11C9A" w:rsidRDefault="00B11C9A" w:rsidP="00B11C9A">
      <w:pPr>
        <w:rPr>
          <w:rFonts w:ascii="Arial" w:hAnsi="Arial" w:cs="Arial"/>
          <w:sz w:val="24"/>
          <w:szCs w:val="24"/>
        </w:rPr>
      </w:pPr>
      <w:r>
        <w:rPr>
          <w:noProof/>
          <w:lang w:eastAsia="en-GB"/>
        </w:rPr>
        <w:drawing>
          <wp:anchor distT="0" distB="0" distL="114300" distR="114300" simplePos="0" relativeHeight="251705344" behindDoc="1" locked="0" layoutInCell="1" allowOverlap="1" wp14:anchorId="0E18EDA6" wp14:editId="6D61BD56">
            <wp:simplePos x="0" y="0"/>
            <wp:positionH relativeFrom="column">
              <wp:posOffset>1495425</wp:posOffset>
            </wp:positionH>
            <wp:positionV relativeFrom="paragraph">
              <wp:posOffset>581660</wp:posOffset>
            </wp:positionV>
            <wp:extent cx="4328795" cy="2628900"/>
            <wp:effectExtent l="0" t="0" r="0" b="0"/>
            <wp:wrapTight wrapText="bothSides">
              <wp:wrapPolygon edited="0">
                <wp:start x="0" y="0"/>
                <wp:lineTo x="0" y="21443"/>
                <wp:lineTo x="21483" y="21443"/>
                <wp:lineTo x="2148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328795" cy="2628900"/>
                    </a:xfrm>
                    <a:prstGeom prst="rect">
                      <a:avLst/>
                    </a:prstGeom>
                  </pic:spPr>
                </pic:pic>
              </a:graphicData>
            </a:graphic>
          </wp:anchor>
        </w:drawing>
      </w:r>
      <w:r w:rsidRPr="00203215">
        <w:rPr>
          <w:rFonts w:ascii="Arial" w:hAnsi="Arial" w:cs="Arial"/>
          <w:sz w:val="24"/>
          <w:szCs w:val="24"/>
        </w:rPr>
        <w:t xml:space="preserve">There is a wide range of prefixes. </w:t>
      </w:r>
      <w:proofErr w:type="gramStart"/>
      <w:r w:rsidRPr="00203215">
        <w:rPr>
          <w:rFonts w:ascii="Arial" w:hAnsi="Arial" w:cs="Arial"/>
          <w:sz w:val="24"/>
          <w:szCs w:val="24"/>
        </w:rPr>
        <w:t>The majority of</w:t>
      </w:r>
      <w:proofErr w:type="gramEnd"/>
      <w:r w:rsidRPr="00203215">
        <w:rPr>
          <w:rFonts w:ascii="Arial" w:hAnsi="Arial" w:cs="Arial"/>
          <w:sz w:val="24"/>
          <w:szCs w:val="24"/>
        </w:rPr>
        <w:t xml:space="preserve"> quantities in scientific contexts will be quoted using the prefixes that are multiples of 1000. For example, a distance of 33 000 m would be quoted as 33 km.</w:t>
      </w:r>
      <w:r w:rsidRPr="009470AD">
        <w:rPr>
          <w:noProof/>
          <w:lang w:eastAsia="en-GB"/>
        </w:rPr>
        <w:t xml:space="preserve"> </w:t>
      </w:r>
    </w:p>
    <w:p w14:paraId="0EA1DB42" w14:textId="77777777" w:rsidR="00B11C9A" w:rsidRDefault="00B11C9A" w:rsidP="00B11C9A">
      <w:pPr>
        <w:rPr>
          <w:rFonts w:ascii="Arial" w:hAnsi="Arial" w:cs="Arial"/>
          <w:sz w:val="24"/>
          <w:szCs w:val="24"/>
        </w:rPr>
      </w:pPr>
    </w:p>
    <w:p w14:paraId="72653297" w14:textId="77777777" w:rsidR="00B11C9A" w:rsidRDefault="00B11C9A" w:rsidP="00B11C9A">
      <w:pPr>
        <w:rPr>
          <w:rFonts w:ascii="Arial" w:hAnsi="Arial" w:cs="Arial"/>
          <w:sz w:val="24"/>
          <w:szCs w:val="24"/>
        </w:rPr>
      </w:pPr>
    </w:p>
    <w:p w14:paraId="2F52ACDD" w14:textId="77777777" w:rsidR="00B11C9A" w:rsidRDefault="00B11C9A" w:rsidP="00B11C9A">
      <w:pPr>
        <w:rPr>
          <w:rFonts w:ascii="Arial" w:hAnsi="Arial" w:cs="Arial"/>
          <w:sz w:val="24"/>
          <w:szCs w:val="24"/>
        </w:rPr>
      </w:pPr>
    </w:p>
    <w:p w14:paraId="11BE643E" w14:textId="77777777" w:rsidR="00B11C9A" w:rsidRDefault="00B11C9A" w:rsidP="00B11C9A">
      <w:pPr>
        <w:rPr>
          <w:rFonts w:ascii="Arial" w:hAnsi="Arial" w:cs="Arial"/>
          <w:sz w:val="24"/>
          <w:szCs w:val="24"/>
        </w:rPr>
      </w:pPr>
    </w:p>
    <w:p w14:paraId="50185CB7" w14:textId="77777777" w:rsidR="00B11C9A" w:rsidRDefault="00B11C9A" w:rsidP="00B11C9A">
      <w:pPr>
        <w:rPr>
          <w:rFonts w:ascii="Arial" w:hAnsi="Arial" w:cs="Arial"/>
          <w:sz w:val="24"/>
          <w:szCs w:val="24"/>
        </w:rPr>
      </w:pPr>
    </w:p>
    <w:p w14:paraId="51A9A92D" w14:textId="77777777" w:rsidR="00B11C9A" w:rsidRDefault="00B11C9A" w:rsidP="00B11C9A">
      <w:pPr>
        <w:rPr>
          <w:rFonts w:ascii="Arial" w:hAnsi="Arial" w:cs="Arial"/>
          <w:sz w:val="24"/>
          <w:szCs w:val="24"/>
        </w:rPr>
      </w:pPr>
    </w:p>
    <w:p w14:paraId="74CC153C" w14:textId="77777777" w:rsidR="00B11C9A" w:rsidRDefault="00B11C9A" w:rsidP="00B11C9A">
      <w:pPr>
        <w:rPr>
          <w:rFonts w:ascii="Arial" w:hAnsi="Arial" w:cs="Arial"/>
          <w:sz w:val="24"/>
          <w:szCs w:val="24"/>
        </w:rPr>
      </w:pPr>
    </w:p>
    <w:p w14:paraId="5457A298" w14:textId="77777777" w:rsidR="00B11C9A" w:rsidRDefault="00B11C9A" w:rsidP="00B11C9A">
      <w:pPr>
        <w:rPr>
          <w:rFonts w:ascii="Arial" w:hAnsi="Arial" w:cs="Arial"/>
          <w:sz w:val="24"/>
          <w:szCs w:val="24"/>
        </w:rPr>
      </w:pPr>
    </w:p>
    <w:p w14:paraId="41058E8A" w14:textId="77777777" w:rsidR="00B11C9A" w:rsidRDefault="00B11C9A" w:rsidP="00B11C9A">
      <w:pPr>
        <w:rPr>
          <w:rFonts w:ascii="Arial" w:hAnsi="Arial" w:cs="Arial"/>
          <w:sz w:val="24"/>
          <w:szCs w:val="24"/>
        </w:rPr>
      </w:pPr>
    </w:p>
    <w:p w14:paraId="0D3A1E80"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09B0CA3A" w14:textId="77777777" w:rsidR="00B11C9A" w:rsidRPr="00B1573B" w:rsidRDefault="00B11C9A" w:rsidP="00B11C9A">
      <w:pPr>
        <w:autoSpaceDE w:val="0"/>
        <w:autoSpaceDN w:val="0"/>
        <w:adjustRightInd w:val="0"/>
        <w:spacing w:after="0" w:line="240" w:lineRule="auto"/>
        <w:rPr>
          <w:rFonts w:ascii="Arial" w:hAnsi="Arial" w:cs="Arial"/>
          <w:b/>
          <w:i/>
          <w:color w:val="000000"/>
          <w:sz w:val="24"/>
          <w:szCs w:val="24"/>
        </w:rPr>
      </w:pPr>
      <w:r w:rsidRPr="00B1573B">
        <w:rPr>
          <w:rFonts w:ascii="Arial" w:hAnsi="Arial" w:cs="Arial"/>
          <w:b/>
          <w:i/>
          <w:color w:val="000000"/>
          <w:sz w:val="24"/>
          <w:szCs w:val="24"/>
        </w:rPr>
        <w:t>For the following quantities, w</w:t>
      </w:r>
      <w:r w:rsidRPr="009470AD">
        <w:rPr>
          <w:rFonts w:ascii="Arial" w:hAnsi="Arial" w:cs="Arial"/>
          <w:b/>
          <w:i/>
          <w:color w:val="000000"/>
          <w:sz w:val="24"/>
          <w:szCs w:val="24"/>
        </w:rPr>
        <w:t xml:space="preserve">hich SI unit and </w:t>
      </w:r>
      <w:r w:rsidRPr="00B1573B">
        <w:rPr>
          <w:rFonts w:ascii="Arial" w:hAnsi="Arial" w:cs="Arial"/>
          <w:b/>
          <w:i/>
          <w:color w:val="000000"/>
          <w:sz w:val="24"/>
          <w:szCs w:val="24"/>
        </w:rPr>
        <w:t xml:space="preserve">most appropriate </w:t>
      </w:r>
      <w:r w:rsidRPr="009470AD">
        <w:rPr>
          <w:rFonts w:ascii="Arial" w:hAnsi="Arial" w:cs="Arial"/>
          <w:b/>
          <w:i/>
          <w:color w:val="000000"/>
          <w:sz w:val="24"/>
          <w:szCs w:val="24"/>
        </w:rPr>
        <w:t xml:space="preserve">prefix would you use? </w:t>
      </w:r>
    </w:p>
    <w:p w14:paraId="5E4ACF9C"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770B8AE1"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1. The mass of water in a test tube. </w:t>
      </w:r>
    </w:p>
    <w:p w14:paraId="10DBD992"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5D366505"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0ACE4663"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266F0814"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2. The time taken for a solution to change colour.</w:t>
      </w:r>
    </w:p>
    <w:p w14:paraId="0C959F04"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63021552"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61F8E5D2"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24958CDF"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3. The radius of a gold atom. </w:t>
      </w:r>
    </w:p>
    <w:p w14:paraId="184A09DA"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6B68A491"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287E4D9B"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107401C3"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4. The volume of water in a burette. </w:t>
      </w:r>
    </w:p>
    <w:p w14:paraId="4D745022" w14:textId="77777777" w:rsidR="00B11C9A" w:rsidRPr="009470AD" w:rsidRDefault="00B11C9A" w:rsidP="00B11C9A">
      <w:pPr>
        <w:rPr>
          <w:rFonts w:ascii="Arial" w:hAnsi="Arial" w:cs="Arial"/>
          <w:sz w:val="24"/>
          <w:szCs w:val="24"/>
        </w:rPr>
      </w:pPr>
    </w:p>
    <w:p w14:paraId="02330E55" w14:textId="77777777" w:rsidR="00B11C9A" w:rsidRPr="009470AD" w:rsidRDefault="00B11C9A" w:rsidP="00B11C9A">
      <w:pPr>
        <w:autoSpaceDE w:val="0"/>
        <w:autoSpaceDN w:val="0"/>
        <w:adjustRightInd w:val="0"/>
        <w:spacing w:after="0" w:line="240" w:lineRule="auto"/>
        <w:rPr>
          <w:rFonts w:ascii="Arial" w:hAnsi="Arial" w:cs="Arial"/>
          <w:sz w:val="24"/>
          <w:szCs w:val="24"/>
        </w:rPr>
      </w:pPr>
    </w:p>
    <w:p w14:paraId="7BB98E85" w14:textId="77777777" w:rsidR="00B11C9A"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5. The amount of substance in a beaker of sugar. </w:t>
      </w:r>
    </w:p>
    <w:p w14:paraId="189D74A4"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6B906668"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1DB591C7"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59A64BA5"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6. The temperature of the blue flame from a Bunsen burner. </w:t>
      </w:r>
    </w:p>
    <w:p w14:paraId="5BB0D64D" w14:textId="77777777" w:rsidR="00B11C9A" w:rsidRDefault="00B11C9A" w:rsidP="00B11C9A">
      <w:pPr>
        <w:rPr>
          <w:rFonts w:ascii="Arial" w:hAnsi="Arial" w:cs="Arial"/>
          <w:sz w:val="24"/>
          <w:szCs w:val="24"/>
        </w:rPr>
      </w:pPr>
    </w:p>
    <w:p w14:paraId="2A1A2E40" w14:textId="77777777" w:rsidR="00B11C9A" w:rsidRDefault="00B11C9A" w:rsidP="00B11C9A">
      <w:pPr>
        <w:rPr>
          <w:rFonts w:ascii="Arial" w:hAnsi="Arial" w:cs="Arial"/>
          <w:sz w:val="24"/>
          <w:szCs w:val="24"/>
        </w:rPr>
      </w:pPr>
    </w:p>
    <w:p w14:paraId="496D24C4" w14:textId="77777777" w:rsidR="00B11C9A" w:rsidRPr="009470AD" w:rsidRDefault="00B11C9A" w:rsidP="00B11C9A">
      <w:pPr>
        <w:autoSpaceDE w:val="0"/>
        <w:autoSpaceDN w:val="0"/>
        <w:adjustRightInd w:val="0"/>
        <w:spacing w:after="0" w:line="240" w:lineRule="auto"/>
        <w:rPr>
          <w:rFonts w:ascii="Arial" w:hAnsi="Arial" w:cs="Arial"/>
          <w:b/>
          <w:i/>
          <w:color w:val="000000"/>
          <w:sz w:val="24"/>
          <w:szCs w:val="24"/>
        </w:rPr>
      </w:pPr>
      <w:r w:rsidRPr="009470AD">
        <w:rPr>
          <w:rFonts w:ascii="Arial" w:hAnsi="Arial" w:cs="Arial"/>
          <w:b/>
          <w:i/>
          <w:color w:val="000000"/>
          <w:sz w:val="24"/>
          <w:szCs w:val="24"/>
        </w:rPr>
        <w:t xml:space="preserve">Rewrite the following quantities. </w:t>
      </w:r>
    </w:p>
    <w:p w14:paraId="7B285308"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7. 0.00122 metres in millimetres </w:t>
      </w:r>
    </w:p>
    <w:p w14:paraId="55066652"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719040E9"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461724C7"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00EAC322"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8. 104 micrograms in grams </w:t>
      </w:r>
    </w:p>
    <w:p w14:paraId="494CA4DA"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1C5D0D33"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38D01FD7"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23624B6E" w14:textId="77777777" w:rsidR="00B11C9A"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9. 1.1202 kilometres in metres </w:t>
      </w:r>
    </w:p>
    <w:p w14:paraId="0CF48A04"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1C5F60C5"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12102A94"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113E2E69" w14:textId="77777777" w:rsidR="00B11C9A"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10. 70 decilitres in millilitres </w:t>
      </w:r>
    </w:p>
    <w:p w14:paraId="19871FEE"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6FE0A042"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17710A07"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p>
    <w:p w14:paraId="669A605E" w14:textId="77777777" w:rsidR="00B11C9A" w:rsidRPr="009470AD"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 xml:space="preserve">11. 70 decilitres in litres </w:t>
      </w:r>
    </w:p>
    <w:p w14:paraId="4B6FEE55" w14:textId="77777777" w:rsidR="00B11C9A" w:rsidRDefault="00B11C9A" w:rsidP="00B11C9A">
      <w:pPr>
        <w:autoSpaceDE w:val="0"/>
        <w:autoSpaceDN w:val="0"/>
        <w:adjustRightInd w:val="0"/>
        <w:spacing w:after="0" w:line="240" w:lineRule="auto"/>
        <w:rPr>
          <w:rFonts w:ascii="Arial" w:hAnsi="Arial" w:cs="Arial"/>
          <w:sz w:val="24"/>
          <w:szCs w:val="24"/>
        </w:rPr>
      </w:pPr>
    </w:p>
    <w:p w14:paraId="20171A35" w14:textId="77777777" w:rsidR="00B11C9A" w:rsidRDefault="00B11C9A" w:rsidP="00B11C9A">
      <w:pPr>
        <w:autoSpaceDE w:val="0"/>
        <w:autoSpaceDN w:val="0"/>
        <w:adjustRightInd w:val="0"/>
        <w:spacing w:after="0" w:line="240" w:lineRule="auto"/>
        <w:rPr>
          <w:rFonts w:ascii="Arial" w:hAnsi="Arial" w:cs="Arial"/>
          <w:sz w:val="24"/>
          <w:szCs w:val="24"/>
        </w:rPr>
      </w:pPr>
    </w:p>
    <w:p w14:paraId="3155293D" w14:textId="77777777" w:rsidR="00B11C9A" w:rsidRPr="009470AD" w:rsidRDefault="00B11C9A" w:rsidP="00B11C9A">
      <w:pPr>
        <w:autoSpaceDE w:val="0"/>
        <w:autoSpaceDN w:val="0"/>
        <w:adjustRightInd w:val="0"/>
        <w:spacing w:after="0" w:line="240" w:lineRule="auto"/>
        <w:rPr>
          <w:rFonts w:ascii="Arial" w:hAnsi="Arial" w:cs="Arial"/>
          <w:sz w:val="24"/>
          <w:szCs w:val="24"/>
        </w:rPr>
      </w:pPr>
    </w:p>
    <w:p w14:paraId="2B1BD5AA" w14:textId="1F8C0F42" w:rsidR="00B11C9A" w:rsidRDefault="00B11C9A" w:rsidP="00B11C9A">
      <w:pPr>
        <w:autoSpaceDE w:val="0"/>
        <w:autoSpaceDN w:val="0"/>
        <w:adjustRightInd w:val="0"/>
        <w:spacing w:after="0" w:line="240" w:lineRule="auto"/>
        <w:rPr>
          <w:rFonts w:ascii="Arial" w:hAnsi="Arial" w:cs="Arial"/>
          <w:color w:val="000000"/>
          <w:sz w:val="24"/>
          <w:szCs w:val="24"/>
        </w:rPr>
      </w:pPr>
      <w:r w:rsidRPr="009470AD">
        <w:rPr>
          <w:rFonts w:ascii="Arial" w:hAnsi="Arial" w:cs="Arial"/>
          <w:color w:val="000000"/>
          <w:sz w:val="24"/>
          <w:szCs w:val="24"/>
        </w:rPr>
        <w:t>12. 10 cm</w:t>
      </w:r>
      <w:r w:rsidRPr="009470AD">
        <w:rPr>
          <w:rFonts w:ascii="Arial" w:hAnsi="Arial" w:cs="Arial"/>
          <w:color w:val="000000"/>
          <w:sz w:val="24"/>
          <w:szCs w:val="24"/>
          <w:vertAlign w:val="superscript"/>
        </w:rPr>
        <w:t>3</w:t>
      </w:r>
      <w:r w:rsidRPr="009470AD">
        <w:rPr>
          <w:rFonts w:ascii="Arial" w:hAnsi="Arial" w:cs="Arial"/>
          <w:color w:val="000000"/>
          <w:sz w:val="24"/>
          <w:szCs w:val="24"/>
        </w:rPr>
        <w:t xml:space="preserve"> in litres </w:t>
      </w:r>
    </w:p>
    <w:p w14:paraId="5B3215C4" w14:textId="2B79E249" w:rsidR="00B11C9A" w:rsidRDefault="00B11C9A" w:rsidP="00B11C9A">
      <w:pPr>
        <w:autoSpaceDE w:val="0"/>
        <w:autoSpaceDN w:val="0"/>
        <w:adjustRightInd w:val="0"/>
        <w:spacing w:after="0" w:line="240" w:lineRule="auto"/>
        <w:rPr>
          <w:rFonts w:ascii="Arial" w:hAnsi="Arial" w:cs="Arial"/>
          <w:color w:val="000000"/>
          <w:sz w:val="24"/>
          <w:szCs w:val="24"/>
        </w:rPr>
      </w:pPr>
    </w:p>
    <w:p w14:paraId="7DEADB70" w14:textId="35F15E7C" w:rsidR="00B11C9A" w:rsidRDefault="00B11C9A" w:rsidP="00B11C9A">
      <w:pPr>
        <w:autoSpaceDE w:val="0"/>
        <w:autoSpaceDN w:val="0"/>
        <w:adjustRightInd w:val="0"/>
        <w:spacing w:after="0" w:line="240" w:lineRule="auto"/>
        <w:rPr>
          <w:rFonts w:ascii="Arial" w:hAnsi="Arial" w:cs="Arial"/>
          <w:color w:val="000000"/>
          <w:sz w:val="24"/>
          <w:szCs w:val="24"/>
        </w:rPr>
      </w:pPr>
    </w:p>
    <w:p w14:paraId="07C28C33" w14:textId="4D892923" w:rsidR="00B11C9A" w:rsidRDefault="00B11C9A" w:rsidP="00B11C9A">
      <w:pPr>
        <w:autoSpaceDE w:val="0"/>
        <w:autoSpaceDN w:val="0"/>
        <w:adjustRightInd w:val="0"/>
        <w:spacing w:after="0" w:line="240" w:lineRule="auto"/>
        <w:rPr>
          <w:rFonts w:ascii="Arial" w:hAnsi="Arial" w:cs="Arial"/>
          <w:color w:val="000000"/>
          <w:sz w:val="24"/>
          <w:szCs w:val="24"/>
        </w:rPr>
      </w:pPr>
    </w:p>
    <w:p w14:paraId="21FC0ECA" w14:textId="29D26687" w:rsidR="00B11C9A" w:rsidRPr="00B11C9A" w:rsidRDefault="00B11C9A" w:rsidP="00B11C9A">
      <w:pPr>
        <w:autoSpaceDE w:val="0"/>
        <w:autoSpaceDN w:val="0"/>
        <w:adjustRightInd w:val="0"/>
        <w:spacing w:after="0" w:line="240" w:lineRule="auto"/>
        <w:jc w:val="center"/>
        <w:rPr>
          <w:rFonts w:ascii="Arial" w:hAnsi="Arial" w:cs="Arial"/>
          <w:color w:val="000000"/>
          <w:sz w:val="32"/>
          <w:szCs w:val="32"/>
        </w:rPr>
      </w:pPr>
      <w:r w:rsidRPr="00B11C9A">
        <w:rPr>
          <w:rFonts w:ascii="Arial" w:hAnsi="Arial" w:cs="Arial"/>
          <w:color w:val="000000"/>
          <w:sz w:val="32"/>
          <w:szCs w:val="32"/>
        </w:rPr>
        <w:t>Good luck and see you in September!</w:t>
      </w:r>
    </w:p>
    <w:p w14:paraId="65E09FB1" w14:textId="77777777" w:rsidR="00B11C9A" w:rsidRDefault="00B11C9A" w:rsidP="00B11C9A">
      <w:pPr>
        <w:autoSpaceDE w:val="0"/>
        <w:autoSpaceDN w:val="0"/>
        <w:adjustRightInd w:val="0"/>
        <w:spacing w:after="0" w:line="240" w:lineRule="auto"/>
        <w:rPr>
          <w:rFonts w:ascii="Arial" w:hAnsi="Arial" w:cs="Arial"/>
          <w:color w:val="000000"/>
          <w:sz w:val="24"/>
          <w:szCs w:val="24"/>
        </w:rPr>
      </w:pPr>
    </w:p>
    <w:p w14:paraId="755B2755" w14:textId="77777777" w:rsidR="00B11C9A" w:rsidRPr="0043640A" w:rsidRDefault="00B11C9A" w:rsidP="00B11C9A">
      <w:pPr>
        <w:tabs>
          <w:tab w:val="left" w:pos="2505"/>
        </w:tabs>
      </w:pPr>
    </w:p>
    <w:sectPr w:rsidR="00B11C9A" w:rsidRPr="0043640A" w:rsidSect="00B11C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2C55D" w14:textId="77777777" w:rsidR="00DE79FB" w:rsidRDefault="00DE79FB" w:rsidP="00FD7FA1">
      <w:pPr>
        <w:spacing w:after="0" w:line="240" w:lineRule="auto"/>
      </w:pPr>
      <w:r>
        <w:separator/>
      </w:r>
    </w:p>
  </w:endnote>
  <w:endnote w:type="continuationSeparator" w:id="0">
    <w:p w14:paraId="68815037" w14:textId="77777777" w:rsidR="00DE79FB" w:rsidRDefault="00DE79FB" w:rsidP="00FD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QA Chevin Pro">
    <w:altName w:val="AQA Chevin Pro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77097" w14:textId="77777777" w:rsidR="00DE79FB" w:rsidRDefault="00DE79FB" w:rsidP="00FD7FA1">
      <w:pPr>
        <w:spacing w:after="0" w:line="240" w:lineRule="auto"/>
      </w:pPr>
      <w:r>
        <w:separator/>
      </w:r>
    </w:p>
  </w:footnote>
  <w:footnote w:type="continuationSeparator" w:id="0">
    <w:p w14:paraId="59B99B2A" w14:textId="77777777" w:rsidR="00DE79FB" w:rsidRDefault="00DE79FB" w:rsidP="00FD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B737D"/>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471A5A"/>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2505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075914"/>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3A717A"/>
    <w:multiLevelType w:val="hybridMultilevel"/>
    <w:tmpl w:val="8A822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A648C7"/>
    <w:multiLevelType w:val="hybridMultilevel"/>
    <w:tmpl w:val="7BF4D9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E80FFA"/>
    <w:multiLevelType w:val="hybridMultilevel"/>
    <w:tmpl w:val="C2829B1E"/>
    <w:lvl w:ilvl="0" w:tplc="8A6CEE4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F16FB4"/>
    <w:multiLevelType w:val="hybridMultilevel"/>
    <w:tmpl w:val="F2540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39298F"/>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9F447A"/>
    <w:multiLevelType w:val="hybridMultilevel"/>
    <w:tmpl w:val="EF10D0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C3372D"/>
    <w:multiLevelType w:val="hybridMultilevel"/>
    <w:tmpl w:val="1DD82A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4C0019"/>
    <w:multiLevelType w:val="hybridMultilevel"/>
    <w:tmpl w:val="DE88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054AC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8354FCE"/>
    <w:multiLevelType w:val="hybridMultilevel"/>
    <w:tmpl w:val="2CA65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10"/>
  </w:num>
  <w:num w:numId="4">
    <w:abstractNumId w:val="9"/>
  </w:num>
  <w:num w:numId="5">
    <w:abstractNumId w:val="5"/>
  </w:num>
  <w:num w:numId="6">
    <w:abstractNumId w:val="13"/>
  </w:num>
  <w:num w:numId="7">
    <w:abstractNumId w:val="3"/>
  </w:num>
  <w:num w:numId="8">
    <w:abstractNumId w:val="4"/>
  </w:num>
  <w:num w:numId="9">
    <w:abstractNumId w:val="0"/>
  </w:num>
  <w:num w:numId="10">
    <w:abstractNumId w:val="8"/>
  </w:num>
  <w:num w:numId="11">
    <w:abstractNumId w:val="12"/>
  </w:num>
  <w:num w:numId="12">
    <w:abstractNumId w:val="1"/>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C91"/>
    <w:rsid w:val="000126F2"/>
    <w:rsid w:val="00054AAE"/>
    <w:rsid w:val="00090412"/>
    <w:rsid w:val="000B77D5"/>
    <w:rsid w:val="000E0E89"/>
    <w:rsid w:val="000F71F2"/>
    <w:rsid w:val="00116D6C"/>
    <w:rsid w:val="00161739"/>
    <w:rsid w:val="0019104B"/>
    <w:rsid w:val="00191A0C"/>
    <w:rsid w:val="001D112E"/>
    <w:rsid w:val="001F7907"/>
    <w:rsid w:val="00216D9F"/>
    <w:rsid w:val="0026240B"/>
    <w:rsid w:val="002B0137"/>
    <w:rsid w:val="002D5FA0"/>
    <w:rsid w:val="002E4209"/>
    <w:rsid w:val="00384C74"/>
    <w:rsid w:val="0040471E"/>
    <w:rsid w:val="004B60A5"/>
    <w:rsid w:val="00615C93"/>
    <w:rsid w:val="006415A0"/>
    <w:rsid w:val="006E4ACB"/>
    <w:rsid w:val="006F029D"/>
    <w:rsid w:val="007B57CB"/>
    <w:rsid w:val="007E193B"/>
    <w:rsid w:val="0084645D"/>
    <w:rsid w:val="008F1DAF"/>
    <w:rsid w:val="009553DE"/>
    <w:rsid w:val="009563D8"/>
    <w:rsid w:val="009849CD"/>
    <w:rsid w:val="009C2AF3"/>
    <w:rsid w:val="00A46BE0"/>
    <w:rsid w:val="00B11C9A"/>
    <w:rsid w:val="00B164FC"/>
    <w:rsid w:val="00B3127D"/>
    <w:rsid w:val="00B43F28"/>
    <w:rsid w:val="00B73E8B"/>
    <w:rsid w:val="00B81C91"/>
    <w:rsid w:val="00C050EA"/>
    <w:rsid w:val="00C2577F"/>
    <w:rsid w:val="00C60D35"/>
    <w:rsid w:val="00CA15B3"/>
    <w:rsid w:val="00CA5A64"/>
    <w:rsid w:val="00CD5643"/>
    <w:rsid w:val="00CE4C7C"/>
    <w:rsid w:val="00DA7F62"/>
    <w:rsid w:val="00DE79FB"/>
    <w:rsid w:val="00E11A06"/>
    <w:rsid w:val="00E26CF7"/>
    <w:rsid w:val="00E41227"/>
    <w:rsid w:val="00EB3B0D"/>
    <w:rsid w:val="00FD7FA1"/>
    <w:rsid w:val="00FF66B8"/>
    <w:rsid w:val="2248BCAE"/>
    <w:rsid w:val="4F853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22FC0"/>
  <w15:docId w15:val="{6B6C2B39-3459-4081-8BBE-622468B6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D7F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04B"/>
    <w:pPr>
      <w:ind w:left="720"/>
      <w:contextualSpacing/>
    </w:pPr>
  </w:style>
  <w:style w:type="character" w:styleId="Hyperlink">
    <w:name w:val="Hyperlink"/>
    <w:basedOn w:val="DefaultParagraphFont"/>
    <w:uiPriority w:val="99"/>
    <w:unhideWhenUsed/>
    <w:rsid w:val="0019104B"/>
    <w:rPr>
      <w:color w:val="0563C1" w:themeColor="hyperlink"/>
      <w:u w:val="single"/>
    </w:rPr>
  </w:style>
  <w:style w:type="character" w:customStyle="1" w:styleId="copy-hash">
    <w:name w:val="copy-hash"/>
    <w:basedOn w:val="DefaultParagraphFont"/>
    <w:rsid w:val="000F71F2"/>
  </w:style>
  <w:style w:type="paragraph" w:styleId="BalloonText">
    <w:name w:val="Balloon Text"/>
    <w:basedOn w:val="Normal"/>
    <w:link w:val="BalloonTextChar"/>
    <w:uiPriority w:val="99"/>
    <w:semiHidden/>
    <w:unhideWhenUsed/>
    <w:rsid w:val="000E0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E89"/>
    <w:rPr>
      <w:rFonts w:ascii="Segoe UI" w:hAnsi="Segoe UI" w:cs="Segoe UI"/>
      <w:sz w:val="18"/>
      <w:szCs w:val="18"/>
    </w:rPr>
  </w:style>
  <w:style w:type="paragraph" w:styleId="CommentText">
    <w:name w:val="annotation text"/>
    <w:basedOn w:val="Normal"/>
    <w:link w:val="CommentTextChar"/>
    <w:uiPriority w:val="99"/>
    <w:semiHidden/>
    <w:unhideWhenUsed/>
    <w:rsid w:val="006415A0"/>
    <w:pPr>
      <w:spacing w:line="240" w:lineRule="auto"/>
    </w:pPr>
    <w:rPr>
      <w:sz w:val="20"/>
      <w:szCs w:val="20"/>
    </w:rPr>
  </w:style>
  <w:style w:type="character" w:customStyle="1" w:styleId="CommentTextChar">
    <w:name w:val="Comment Text Char"/>
    <w:basedOn w:val="DefaultParagraphFont"/>
    <w:link w:val="CommentText"/>
    <w:uiPriority w:val="99"/>
    <w:semiHidden/>
    <w:rsid w:val="006415A0"/>
    <w:rPr>
      <w:sz w:val="20"/>
      <w:szCs w:val="20"/>
    </w:rPr>
  </w:style>
  <w:style w:type="paragraph" w:styleId="CommentSubject">
    <w:name w:val="annotation subject"/>
    <w:basedOn w:val="CommentText"/>
    <w:next w:val="CommentText"/>
    <w:link w:val="CommentSubjectChar"/>
    <w:uiPriority w:val="99"/>
    <w:semiHidden/>
    <w:unhideWhenUsed/>
    <w:rsid w:val="006415A0"/>
    <w:pPr>
      <w:spacing w:after="20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415A0"/>
    <w:rPr>
      <w:rFonts w:eastAsiaTheme="minorEastAsia"/>
      <w:b/>
      <w:bCs/>
      <w:sz w:val="20"/>
      <w:szCs w:val="20"/>
      <w:lang w:eastAsia="ja-JP"/>
    </w:rPr>
  </w:style>
  <w:style w:type="paragraph" w:styleId="NormalWeb">
    <w:name w:val="Normal (Web)"/>
    <w:basedOn w:val="Normal"/>
    <w:uiPriority w:val="99"/>
    <w:semiHidden/>
    <w:unhideWhenUsed/>
    <w:rsid w:val="006415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41227"/>
    <w:pPr>
      <w:spacing w:after="0" w:line="240" w:lineRule="auto"/>
    </w:pPr>
  </w:style>
  <w:style w:type="character" w:customStyle="1" w:styleId="Heading1Char">
    <w:name w:val="Heading 1 Char"/>
    <w:basedOn w:val="DefaultParagraphFont"/>
    <w:link w:val="Heading1"/>
    <w:uiPriority w:val="9"/>
    <w:rsid w:val="00FD7FA1"/>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FD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A1"/>
  </w:style>
  <w:style w:type="paragraph" w:styleId="Footer">
    <w:name w:val="footer"/>
    <w:basedOn w:val="Normal"/>
    <w:link w:val="FooterChar"/>
    <w:uiPriority w:val="99"/>
    <w:unhideWhenUsed/>
    <w:rsid w:val="00FD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A1"/>
  </w:style>
  <w:style w:type="character" w:styleId="FollowedHyperlink">
    <w:name w:val="FollowedHyperlink"/>
    <w:basedOn w:val="DefaultParagraphFont"/>
    <w:uiPriority w:val="99"/>
    <w:semiHidden/>
    <w:unhideWhenUsed/>
    <w:rsid w:val="00FD7FA1"/>
    <w:rPr>
      <w:color w:val="954F72" w:themeColor="followedHyperlink"/>
      <w:u w:val="single"/>
    </w:rPr>
  </w:style>
  <w:style w:type="character" w:customStyle="1" w:styleId="apple-converted-space">
    <w:name w:val="apple-converted-space"/>
    <w:basedOn w:val="DefaultParagraphFont"/>
    <w:rsid w:val="00B164FC"/>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B11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1C9A"/>
    <w:pPr>
      <w:autoSpaceDE w:val="0"/>
      <w:autoSpaceDN w:val="0"/>
      <w:adjustRightInd w:val="0"/>
      <w:spacing w:after="0" w:line="240" w:lineRule="auto"/>
    </w:pPr>
    <w:rPr>
      <w:rFonts w:ascii="AQA Chevin Pro" w:hAnsi="AQA Chevin Pro" w:cs="AQA Chevi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29329">
      <w:bodyDiv w:val="1"/>
      <w:marLeft w:val="0"/>
      <w:marRight w:val="0"/>
      <w:marTop w:val="0"/>
      <w:marBottom w:val="0"/>
      <w:divBdr>
        <w:top w:val="none" w:sz="0" w:space="0" w:color="auto"/>
        <w:left w:val="none" w:sz="0" w:space="0" w:color="auto"/>
        <w:bottom w:val="none" w:sz="0" w:space="0" w:color="auto"/>
        <w:right w:val="none" w:sz="0" w:space="0" w:color="auto"/>
      </w:divBdr>
    </w:div>
    <w:div w:id="470756426">
      <w:bodyDiv w:val="1"/>
      <w:marLeft w:val="0"/>
      <w:marRight w:val="0"/>
      <w:marTop w:val="0"/>
      <w:marBottom w:val="0"/>
      <w:divBdr>
        <w:top w:val="none" w:sz="0" w:space="0" w:color="auto"/>
        <w:left w:val="none" w:sz="0" w:space="0" w:color="auto"/>
        <w:bottom w:val="none" w:sz="0" w:space="0" w:color="auto"/>
        <w:right w:val="none" w:sz="0" w:space="0" w:color="auto"/>
      </w:divBdr>
    </w:div>
    <w:div w:id="1751735874">
      <w:bodyDiv w:val="1"/>
      <w:marLeft w:val="0"/>
      <w:marRight w:val="0"/>
      <w:marTop w:val="0"/>
      <w:marBottom w:val="0"/>
      <w:divBdr>
        <w:top w:val="none" w:sz="0" w:space="0" w:color="auto"/>
        <w:left w:val="none" w:sz="0" w:space="0" w:color="auto"/>
        <w:bottom w:val="none" w:sz="0" w:space="0" w:color="auto"/>
        <w:right w:val="none" w:sz="0" w:space="0" w:color="auto"/>
      </w:divBdr>
    </w:div>
    <w:div w:id="18120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bit.ly/pixlchembook4" TargetMode="External"/><Relationship Id="rId26" Type="http://schemas.openxmlformats.org/officeDocument/2006/relationships/hyperlink" Target="http://www.flickclip.com/flicks/dantespeak1.html" TargetMode="External"/><Relationship Id="rId39" Type="http://schemas.openxmlformats.org/officeDocument/2006/relationships/image" Target="media/image10.jpeg"/><Relationship Id="rId21" Type="http://schemas.openxmlformats.org/officeDocument/2006/relationships/hyperlink" Target="http://bit.ly/pixlchemvid1b" TargetMode="External"/><Relationship Id="rId34" Type="http://schemas.openxmlformats.org/officeDocument/2006/relationships/hyperlink" Target="https://www.youtube.com/channel/UCBgvmal8AR4QIK2e0EfJwaA"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image" Target="media/image47.jpeg"/><Relationship Id="rId84" Type="http://schemas.openxmlformats.org/officeDocument/2006/relationships/image" Target="media/image55.png"/><Relationship Id="rId89" Type="http://schemas.openxmlformats.org/officeDocument/2006/relationships/hyperlink" Target="https://education.jlab.org/elementbalancing/question.php?9162394"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pixlchembook3" TargetMode="External"/><Relationship Id="rId29" Type="http://schemas.openxmlformats.org/officeDocument/2006/relationships/hyperlink" Target="http://www.flickclip.com/flicks/fantastic4.html" TargetMode="External"/><Relationship Id="rId11" Type="http://schemas.openxmlformats.org/officeDocument/2006/relationships/image" Target="media/image4.png"/><Relationship Id="rId24" Type="http://schemas.openxmlformats.org/officeDocument/2006/relationships/hyperlink" Target="https://www.youtube.com/watch?v=0Bt6RPP2ANI" TargetMode="External"/><Relationship Id="rId32" Type="http://schemas.openxmlformats.org/officeDocument/2006/relationships/hyperlink" Target="http://www.bitesize.com" TargetMode="External"/><Relationship Id="rId37" Type="http://schemas.openxmlformats.org/officeDocument/2006/relationships/hyperlink" Target="https://www.youtube.com/channel/UCDAQFNNU_mwknum4jiA-Jqw/search?query=starting+a+level+chemistry" TargetMode="External"/><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3.png"/><Relationship Id="rId90" Type="http://schemas.openxmlformats.org/officeDocument/2006/relationships/image" Target="media/image59.png"/><Relationship Id="rId19" Type="http://schemas.openxmlformats.org/officeDocument/2006/relationships/hyperlink" Target="http://bit.ly/pixlchemvid1a" TargetMode="External"/><Relationship Id="rId14" Type="http://schemas.openxmlformats.org/officeDocument/2006/relationships/hyperlink" Target="http://bit.ly/pixlchembook2" TargetMode="External"/><Relationship Id="rId22" Type="http://schemas.openxmlformats.org/officeDocument/2006/relationships/hyperlink" Target="https://www.youtube.com/watch?v=lUoDWAt259I" TargetMode="External"/><Relationship Id="rId27" Type="http://schemas.openxmlformats.org/officeDocument/2006/relationships/hyperlink" Target="http://www.flickclip.com/flicks/dantespeak5.html" TargetMode="External"/><Relationship Id="rId30" Type="http://schemas.openxmlformats.org/officeDocument/2006/relationships/image" Target="media/image8.png"/><Relationship Id="rId35" Type="http://schemas.openxmlformats.org/officeDocument/2006/relationships/hyperlink" Target="https://www.amazon.co.uk/Head-Start-level-Chemistry-Level/dp/1782942807"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it.ly/pixlchembook1" TargetMode="External"/><Relationship Id="rId17" Type="http://schemas.openxmlformats.org/officeDocument/2006/relationships/image" Target="media/image7.png"/><Relationship Id="rId25" Type="http://schemas.openxmlformats.org/officeDocument/2006/relationships/hyperlink" Target="http://www.open.edu/openlearn/science-maths-technology/science/chemistry/dantes-peak" TargetMode="External"/><Relationship Id="rId33" Type="http://schemas.openxmlformats.org/officeDocument/2006/relationships/hyperlink" Target="https://www.youtube.com/channel/UCqbOeHaAUXw9Il7sBVG3_bw"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www.dailymotion.com/playlist/x2igjq_Rough-Science_rough-science-full-series/1" TargetMode="External"/><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hyperlink" Target="https://www.youtube.com/watch?v=ab0gYBdHU-k" TargetMode="External"/><Relationship Id="rId9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bit.ly/pixlchemvid3" TargetMode="External"/><Relationship Id="rId28" Type="http://schemas.openxmlformats.org/officeDocument/2006/relationships/hyperlink" Target="http://nerdist.com/michio-kaku-explains-the-real-science-behind-fantastic-four/" TargetMode="External"/><Relationship Id="rId36" Type="http://schemas.openxmlformats.org/officeDocument/2006/relationships/hyperlink" Target="https://www.youtube.com/watch?v=zvWLMUR4TjM&amp;list=PLi6oabjl6coxUlfu8syK3K0iFXQIjwDUM" TargetMode="External"/><Relationship Id="rId49" Type="http://schemas.openxmlformats.org/officeDocument/2006/relationships/image" Target="media/image20.jpeg"/><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hyperlink" Target="http://www.senecalearning.com"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90142-78AB-4421-B438-A15B2983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8260</Words>
  <Characters>47086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PiXL Science</dc:creator>
  <cp:keywords/>
  <dc:description/>
  <cp:lastModifiedBy>Manny Delgado</cp:lastModifiedBy>
  <cp:revision>2</cp:revision>
  <cp:lastPrinted>2016-04-17T21:56:00Z</cp:lastPrinted>
  <dcterms:created xsi:type="dcterms:W3CDTF">2020-06-08T08:04:00Z</dcterms:created>
  <dcterms:modified xsi:type="dcterms:W3CDTF">2020-06-08T08:04:00Z</dcterms:modified>
</cp:coreProperties>
</file>